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3E1" w:rsidRPr="00BB2006" w:rsidRDefault="007803E1" w:rsidP="002227E8">
      <w:pPr>
        <w:pBdr>
          <w:bottom w:val="single" w:sz="4" w:space="1" w:color="auto"/>
        </w:pBdr>
        <w:jc w:val="both"/>
        <w:rPr>
          <w:rFonts w:ascii="Candara" w:hAnsi="Candara" w:cstheme="minorHAnsi"/>
          <w:b/>
          <w:sz w:val="24"/>
          <w:szCs w:val="24"/>
        </w:rPr>
      </w:pPr>
    </w:p>
    <w:p w:rsidR="002227E8" w:rsidRPr="00BB2006" w:rsidRDefault="002227E8" w:rsidP="002227E8">
      <w:pPr>
        <w:pBdr>
          <w:bottom w:val="single" w:sz="4" w:space="1" w:color="auto"/>
        </w:pBdr>
        <w:jc w:val="both"/>
        <w:rPr>
          <w:rFonts w:ascii="Candara" w:hAnsi="Candara" w:cstheme="minorHAnsi"/>
          <w:b/>
          <w:sz w:val="24"/>
          <w:szCs w:val="24"/>
        </w:rPr>
      </w:pPr>
      <w:r w:rsidRPr="00BB2006">
        <w:rPr>
          <w:rFonts w:ascii="Candara" w:hAnsi="Candara" w:cstheme="minorHAnsi"/>
          <w:b/>
          <w:sz w:val="24"/>
          <w:szCs w:val="24"/>
        </w:rPr>
        <w:t xml:space="preserve">PLIEGO DE PRESCRIPCIONES TÉCNICAS QUE RIGE EL EXPEDIENTE, TRAMITADO MEDIANTE PROCEDIMIENTO NEGOCIADO SIN PUBLICIDAD, POR EL SERVICIO </w:t>
      </w:r>
      <w:r w:rsidRPr="00CA6E6F">
        <w:rPr>
          <w:rFonts w:ascii="Candara" w:hAnsi="Candara" w:cstheme="minorHAnsi"/>
          <w:b/>
          <w:sz w:val="24"/>
          <w:szCs w:val="24"/>
        </w:rPr>
        <w:t xml:space="preserve">MUCIANO DE SALUD- GERENCIA DEL ALTIPLANO, PARA EL SUMINISTRO DE </w:t>
      </w:r>
      <w:r w:rsidR="00937DD3" w:rsidRPr="00CA6E6F">
        <w:rPr>
          <w:rFonts w:ascii="Candara" w:hAnsi="Candara" w:cstheme="minorHAnsi"/>
          <w:b/>
          <w:sz w:val="24"/>
          <w:szCs w:val="24"/>
        </w:rPr>
        <w:t xml:space="preserve">UN </w:t>
      </w:r>
      <w:r w:rsidR="00CA6E6F" w:rsidRPr="00CA6E6F">
        <w:rPr>
          <w:rFonts w:ascii="Candara" w:hAnsi="Candara" w:cstheme="minorHAnsi"/>
          <w:b/>
          <w:sz w:val="24"/>
          <w:szCs w:val="24"/>
        </w:rPr>
        <w:t>SISTEMA DE ALIMENTACIÓN ININTERRUMPIDO</w:t>
      </w:r>
      <w:r w:rsidRPr="00CA6E6F">
        <w:rPr>
          <w:rFonts w:ascii="Candara" w:hAnsi="Candara" w:cstheme="minorHAnsi"/>
          <w:b/>
          <w:sz w:val="24"/>
          <w:szCs w:val="24"/>
        </w:rPr>
        <w:t>.</w:t>
      </w:r>
    </w:p>
    <w:p w:rsidR="007803E1" w:rsidRPr="00BB2006" w:rsidRDefault="007803E1" w:rsidP="007803E1">
      <w:pPr>
        <w:pStyle w:val="Prrafodelista"/>
        <w:ind w:left="360"/>
        <w:rPr>
          <w:rFonts w:ascii="Candara" w:hAnsi="Candara" w:cstheme="minorHAnsi"/>
          <w:b/>
          <w:sz w:val="24"/>
          <w:szCs w:val="24"/>
          <w:u w:val="single"/>
        </w:rPr>
      </w:pPr>
    </w:p>
    <w:p w:rsidR="007803E1" w:rsidRPr="00BB2006" w:rsidRDefault="007803E1" w:rsidP="007803E1">
      <w:pPr>
        <w:pStyle w:val="Prrafodelista"/>
        <w:ind w:left="360"/>
        <w:rPr>
          <w:rFonts w:ascii="Candara" w:hAnsi="Candara" w:cstheme="minorHAnsi"/>
          <w:b/>
          <w:sz w:val="24"/>
          <w:szCs w:val="24"/>
          <w:u w:val="single"/>
        </w:rPr>
      </w:pPr>
    </w:p>
    <w:p w:rsidR="002227E8" w:rsidRPr="00BB2006" w:rsidRDefault="002227E8" w:rsidP="007803E1">
      <w:pPr>
        <w:pStyle w:val="Prrafodelista"/>
        <w:numPr>
          <w:ilvl w:val="0"/>
          <w:numId w:val="2"/>
        </w:numPr>
        <w:jc w:val="both"/>
        <w:rPr>
          <w:rFonts w:ascii="Candara" w:hAnsi="Candara" w:cstheme="minorHAnsi"/>
          <w:b/>
          <w:sz w:val="24"/>
          <w:szCs w:val="24"/>
          <w:u w:val="single"/>
        </w:rPr>
      </w:pPr>
      <w:r w:rsidRPr="00BB2006">
        <w:rPr>
          <w:rFonts w:ascii="Candara" w:hAnsi="Candara" w:cstheme="minorHAnsi"/>
          <w:b/>
          <w:sz w:val="24"/>
          <w:szCs w:val="24"/>
          <w:u w:val="single"/>
        </w:rPr>
        <w:t>OBJETO DEL CONTRATO:</w:t>
      </w:r>
      <w:r w:rsidR="00726CD4" w:rsidRPr="00BB2006">
        <w:rPr>
          <w:rFonts w:ascii="Candara" w:hAnsi="Candara" w:cstheme="minorHAnsi"/>
          <w:b/>
          <w:sz w:val="24"/>
          <w:szCs w:val="24"/>
          <w:u w:val="single"/>
        </w:rPr>
        <w:t xml:space="preserve"> </w:t>
      </w:r>
      <w:r w:rsidR="00726CD4" w:rsidRPr="00BB2006">
        <w:rPr>
          <w:rFonts w:ascii="Candara" w:hAnsi="Candara" w:cstheme="minorHAnsi"/>
          <w:sz w:val="24"/>
          <w:szCs w:val="24"/>
        </w:rPr>
        <w:t xml:space="preserve"> El  objeto del presente contrato consiste en la adquisición </w:t>
      </w:r>
      <w:r w:rsidR="00292423" w:rsidRPr="00BB2006">
        <w:rPr>
          <w:rFonts w:ascii="Candara" w:hAnsi="Candara" w:cstheme="minorHAnsi"/>
          <w:sz w:val="24"/>
          <w:szCs w:val="24"/>
        </w:rPr>
        <w:t xml:space="preserve">de un </w:t>
      </w:r>
      <w:r w:rsidR="00CA6E6F">
        <w:rPr>
          <w:rFonts w:ascii="Candara" w:hAnsi="Candara" w:cstheme="minorHAnsi"/>
          <w:sz w:val="24"/>
          <w:szCs w:val="24"/>
        </w:rPr>
        <w:t>SISTEMA DE ALIMENTACIÓN ININTERRUMPIDO</w:t>
      </w:r>
      <w:r w:rsidR="00292423" w:rsidRPr="00BB2006">
        <w:rPr>
          <w:rFonts w:ascii="Candara" w:hAnsi="Candara" w:cstheme="minorHAnsi"/>
          <w:sz w:val="24"/>
          <w:szCs w:val="24"/>
        </w:rPr>
        <w:t xml:space="preserve"> con destino al Hospital “Virgen del Castillo” de Yecla, con la siguientes características técnicas mínimas:</w:t>
      </w:r>
    </w:p>
    <w:p w:rsidR="00CA6E6F" w:rsidRPr="00664C08" w:rsidRDefault="00CA6E6F" w:rsidP="00CA6E6F">
      <w:pPr>
        <w:autoSpaceDE w:val="0"/>
        <w:autoSpaceDN w:val="0"/>
        <w:adjustRightInd w:val="0"/>
        <w:ind w:left="360"/>
        <w:jc w:val="both"/>
        <w:rPr>
          <w:color w:val="4D4D4D"/>
        </w:rPr>
      </w:pPr>
      <w:r w:rsidRPr="00664C08">
        <w:rPr>
          <w:color w:val="4D4D4D"/>
        </w:rPr>
        <w:t>SUMINISTRO E INSTALACION DE SAI DE 40 KVA / 26 KW con capacidad de servicio 120 minutos. Con características  técnicas fundamentales:</w:t>
      </w:r>
    </w:p>
    <w:p w:rsidR="00CA6E6F" w:rsidRPr="00664C08" w:rsidRDefault="00CA6E6F" w:rsidP="00CA6E6F">
      <w:pPr>
        <w:autoSpaceDE w:val="0"/>
        <w:autoSpaceDN w:val="0"/>
        <w:adjustRightInd w:val="0"/>
        <w:ind w:left="360"/>
        <w:jc w:val="both"/>
        <w:rPr>
          <w:color w:val="4D4D4D"/>
        </w:rPr>
      </w:pPr>
      <w:r w:rsidRPr="00664C08">
        <w:rPr>
          <w:color w:val="4D4D4D"/>
        </w:rPr>
        <w:t xml:space="preserve"> </w:t>
      </w:r>
    </w:p>
    <w:p w:rsidR="00CA6E6F" w:rsidRPr="00664C08" w:rsidRDefault="00CA6E6F" w:rsidP="00CA6E6F">
      <w:pPr>
        <w:pStyle w:val="Prrafode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color w:val="4D4D4D"/>
        </w:rPr>
      </w:pPr>
      <w:r w:rsidRPr="00664C08">
        <w:rPr>
          <w:color w:val="4D4D4D"/>
        </w:rPr>
        <w:t>ENTRADA Tensión nominal (1) Monofásica 120 / 127 / 220 / 230 / 240 V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Trifásica 3 x 208 / 3 x 220 / 3 x 380 / 3 x 400 / 3 x 415 V (3F + N)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Margen de tensión +15% / -20% (configurable)</w:t>
      </w:r>
    </w:p>
    <w:p w:rsidR="00CA6E6F" w:rsidRPr="00664C08" w:rsidRDefault="00CA6E6F" w:rsidP="00E82ACF">
      <w:pPr>
        <w:tabs>
          <w:tab w:val="center" w:pos="4786"/>
        </w:tabs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Frecuencia 50 / 60 Hz</w:t>
      </w:r>
      <w:r w:rsidR="00E82ACF">
        <w:rPr>
          <w:color w:val="4D4D4D"/>
        </w:rPr>
        <w:tab/>
      </w:r>
      <w:bookmarkStart w:id="0" w:name="_GoBack"/>
      <w:bookmarkEnd w:id="0"/>
    </w:p>
    <w:p w:rsidR="00CA6E6F" w:rsidRPr="00664C08" w:rsidRDefault="00CA6E6F" w:rsidP="00CA6E6F">
      <w:pPr>
        <w:autoSpaceDE w:val="0"/>
        <w:autoSpaceDN w:val="0"/>
        <w:adjustRightInd w:val="0"/>
        <w:ind w:left="360"/>
        <w:jc w:val="both"/>
        <w:rPr>
          <w:color w:val="4D4D4D"/>
        </w:rPr>
      </w:pP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 xml:space="preserve">Distorsión armónica </w:t>
      </w:r>
      <w:proofErr w:type="gramStart"/>
      <w:r w:rsidRPr="00664C08">
        <w:rPr>
          <w:color w:val="4D4D4D"/>
        </w:rPr>
        <w:t>total(</w:t>
      </w:r>
      <w:proofErr w:type="spellStart"/>
      <w:proofErr w:type="gramEnd"/>
      <w:r w:rsidRPr="00664C08">
        <w:rPr>
          <w:color w:val="4D4D4D"/>
        </w:rPr>
        <w:t>THDi</w:t>
      </w:r>
      <w:proofErr w:type="spellEnd"/>
      <w:r w:rsidRPr="00664C08">
        <w:rPr>
          <w:color w:val="4D4D4D"/>
        </w:rPr>
        <w:t>)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 xml:space="preserve">7,5 ÷ 20 </w:t>
      </w:r>
      <w:proofErr w:type="spellStart"/>
      <w:r w:rsidRPr="00664C08">
        <w:rPr>
          <w:color w:val="4D4D4D"/>
        </w:rPr>
        <w:t>kVA</w:t>
      </w:r>
      <w:proofErr w:type="spellEnd"/>
      <w:r w:rsidRPr="00664C08">
        <w:rPr>
          <w:color w:val="4D4D4D"/>
        </w:rPr>
        <w:t xml:space="preserve"> 100% carga: &lt;1,5% / 50% carga: &lt;2,5% / 10% carga: &lt;6,0%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 xml:space="preserve">30 ÷ 80 </w:t>
      </w:r>
      <w:proofErr w:type="spellStart"/>
      <w:r w:rsidRPr="00664C08">
        <w:rPr>
          <w:color w:val="4D4D4D"/>
        </w:rPr>
        <w:t>kVA</w:t>
      </w:r>
      <w:proofErr w:type="spellEnd"/>
      <w:r w:rsidRPr="00664C08">
        <w:rPr>
          <w:color w:val="4D4D4D"/>
        </w:rPr>
        <w:t xml:space="preserve"> 100% carga: &lt;1,0% / 50% carga: &lt;2,0% / 10% carga: &lt;5,0%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 xml:space="preserve">100 ÷ 200 </w:t>
      </w:r>
      <w:proofErr w:type="spellStart"/>
      <w:r w:rsidRPr="00664C08">
        <w:rPr>
          <w:color w:val="4D4D4D"/>
        </w:rPr>
        <w:t>kVA</w:t>
      </w:r>
      <w:proofErr w:type="spellEnd"/>
      <w:r w:rsidRPr="00664C08">
        <w:rPr>
          <w:color w:val="4D4D4D"/>
        </w:rPr>
        <w:t xml:space="preserve"> 100% carga: &lt;1,5% / 50% carga: &lt;2,0% / 10% carga: &lt;6,0%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Factor de potencia 1 a partir de 10% de carga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Topología rectificador Trifásico IGBT onda completa, arranque suave y PFC, sin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proofErr w:type="gramStart"/>
      <w:r w:rsidRPr="00664C08">
        <w:rPr>
          <w:color w:val="4D4D4D"/>
        </w:rPr>
        <w:t>transformador</w:t>
      </w:r>
      <w:proofErr w:type="gramEnd"/>
    </w:p>
    <w:p w:rsidR="00CA6E6F" w:rsidRPr="00664C08" w:rsidRDefault="00CA6E6F" w:rsidP="00CA6E6F">
      <w:pPr>
        <w:autoSpaceDE w:val="0"/>
        <w:autoSpaceDN w:val="0"/>
        <w:adjustRightInd w:val="0"/>
        <w:ind w:left="360"/>
        <w:jc w:val="both"/>
        <w:rPr>
          <w:color w:val="4D4D4D"/>
        </w:rPr>
      </w:pPr>
    </w:p>
    <w:p w:rsidR="00CA6E6F" w:rsidRPr="00664C08" w:rsidRDefault="00CA6E6F" w:rsidP="00CA6E6F">
      <w:pPr>
        <w:pStyle w:val="Prrafode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1068"/>
        <w:jc w:val="both"/>
        <w:rPr>
          <w:color w:val="4D4D4D"/>
        </w:rPr>
      </w:pPr>
      <w:r w:rsidRPr="00664C08">
        <w:rPr>
          <w:color w:val="4D4D4D"/>
        </w:rPr>
        <w:t>SALIDA Tensión nominal (1) Monofásica 120 / 127 / 220 / 230 / 240 V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Trifásica 3 x 208 / 3 x 220 / 3 x 380 / 3 x 400 / 3 x 415 V (3F + N)</w:t>
      </w:r>
    </w:p>
    <w:p w:rsidR="00CA6E6F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Precisión Régimen ±1% estático / ±2% dinámico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lastRenderedPageBreak/>
        <w:t>Tiempo de respuesta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20 ms para saltos de carga 0%÷100% y caída de tensión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proofErr w:type="gramStart"/>
      <w:r w:rsidRPr="00664C08">
        <w:rPr>
          <w:color w:val="4D4D4D"/>
        </w:rPr>
        <w:t>hasta</w:t>
      </w:r>
      <w:proofErr w:type="gramEnd"/>
      <w:r w:rsidRPr="00664C08">
        <w:rPr>
          <w:color w:val="4D4D4D"/>
        </w:rPr>
        <w:t xml:space="preserve"> -5%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Frecuencia Sincronizada 50/60 Hz ±5 Hz (seleccionable)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Con red ausente 50/60 Hz ±0,05%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 xml:space="preserve">Velocidad máx. </w:t>
      </w:r>
      <w:proofErr w:type="gramStart"/>
      <w:r w:rsidRPr="00664C08">
        <w:rPr>
          <w:color w:val="4D4D4D"/>
        </w:rPr>
        <w:t>sincronización</w:t>
      </w:r>
      <w:proofErr w:type="gramEnd"/>
      <w:r w:rsidRPr="00664C08">
        <w:rPr>
          <w:color w:val="4D4D4D"/>
        </w:rPr>
        <w:t xml:space="preserve"> De 1 Hz/s a 10 Hz/s (programable)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Distorsión armónica total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(</w:t>
      </w:r>
      <w:proofErr w:type="spellStart"/>
      <w:r w:rsidRPr="00664C08">
        <w:rPr>
          <w:color w:val="4D4D4D"/>
        </w:rPr>
        <w:t>THDv</w:t>
      </w:r>
      <w:proofErr w:type="spellEnd"/>
      <w:r w:rsidRPr="00664C08">
        <w:rPr>
          <w:color w:val="4D4D4D"/>
        </w:rPr>
        <w:t>)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Carga lineal &lt;0,5%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 xml:space="preserve">Carga no lineal 7,5 ÷ 80 </w:t>
      </w:r>
      <w:proofErr w:type="spellStart"/>
      <w:r w:rsidRPr="00664C08">
        <w:rPr>
          <w:color w:val="4D4D4D"/>
        </w:rPr>
        <w:t>kVA</w:t>
      </w:r>
      <w:proofErr w:type="spellEnd"/>
      <w:r w:rsidRPr="00664C08">
        <w:rPr>
          <w:color w:val="4D4D4D"/>
        </w:rPr>
        <w:t xml:space="preserve">: &lt;1,5% / 100 ÷ 200 </w:t>
      </w:r>
      <w:proofErr w:type="spellStart"/>
      <w:r w:rsidRPr="00664C08">
        <w:rPr>
          <w:color w:val="4D4D4D"/>
        </w:rPr>
        <w:t>kVA</w:t>
      </w:r>
      <w:proofErr w:type="spellEnd"/>
      <w:r w:rsidRPr="00664C08">
        <w:rPr>
          <w:color w:val="4D4D4D"/>
        </w:rPr>
        <w:t>: &lt;2% (EN-62040-3)</w:t>
      </w:r>
    </w:p>
    <w:p w:rsidR="00CA6E6F" w:rsidRPr="00664C08" w:rsidRDefault="00CA6E6F" w:rsidP="00CA6E6F">
      <w:pPr>
        <w:autoSpaceDE w:val="0"/>
        <w:autoSpaceDN w:val="0"/>
        <w:adjustRightInd w:val="0"/>
        <w:ind w:left="360"/>
        <w:jc w:val="both"/>
        <w:rPr>
          <w:color w:val="4D4D4D"/>
        </w:rPr>
      </w:pP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Factor de potencia de salida 0,9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Sobrecarga admisible 125% durante 10 min / 150% durante 60 s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Factor de cresta admisible &gt;3:1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 xml:space="preserve">Eficiencia total modo On-line 7,5÷60 </w:t>
      </w:r>
      <w:proofErr w:type="spellStart"/>
      <w:r w:rsidRPr="00664C08">
        <w:rPr>
          <w:color w:val="4D4D4D"/>
        </w:rPr>
        <w:t>kVA</w:t>
      </w:r>
      <w:proofErr w:type="spellEnd"/>
      <w:r w:rsidRPr="00664C08">
        <w:rPr>
          <w:color w:val="4D4D4D"/>
        </w:rPr>
        <w:t xml:space="preserve">: 92,0%÷93,0% / 80÷200 </w:t>
      </w:r>
      <w:proofErr w:type="spellStart"/>
      <w:r w:rsidRPr="00664C08">
        <w:rPr>
          <w:color w:val="4D4D4D"/>
        </w:rPr>
        <w:t>kVA</w:t>
      </w:r>
      <w:proofErr w:type="spellEnd"/>
      <w:r w:rsidRPr="00664C08">
        <w:rPr>
          <w:color w:val="4D4D4D"/>
        </w:rPr>
        <w:t>: 94,0%÷95,0%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Eficiencia Smart Eco-</w:t>
      </w:r>
      <w:proofErr w:type="spellStart"/>
      <w:r w:rsidRPr="00664C08">
        <w:rPr>
          <w:color w:val="4D4D4D"/>
        </w:rPr>
        <w:t>mode</w:t>
      </w:r>
      <w:proofErr w:type="spellEnd"/>
      <w:r w:rsidRPr="00664C08">
        <w:rPr>
          <w:color w:val="4D4D4D"/>
        </w:rPr>
        <w:t xml:space="preserve"> Hasta 98%</w:t>
      </w:r>
    </w:p>
    <w:p w:rsidR="00CA6E6F" w:rsidRPr="00664C08" w:rsidRDefault="00CA6E6F" w:rsidP="00CA6E6F">
      <w:pPr>
        <w:autoSpaceDE w:val="0"/>
        <w:autoSpaceDN w:val="0"/>
        <w:adjustRightInd w:val="0"/>
        <w:ind w:left="360"/>
        <w:jc w:val="both"/>
        <w:rPr>
          <w:color w:val="4D4D4D"/>
        </w:rPr>
      </w:pPr>
    </w:p>
    <w:p w:rsidR="00CA6E6F" w:rsidRPr="00664C08" w:rsidRDefault="00CA6E6F" w:rsidP="00CA6E6F">
      <w:pPr>
        <w:pStyle w:val="Prrafode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color w:val="4D4D4D"/>
        </w:rPr>
      </w:pPr>
      <w:r w:rsidRPr="00664C08">
        <w:rPr>
          <w:color w:val="4D4D4D"/>
        </w:rPr>
        <w:t>BYPASS ESTÁTICO Tipo y criterio de actuación De estado sólido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Tiempo de transferencia Modo On-line Nulo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Smart Eco-</w:t>
      </w:r>
      <w:proofErr w:type="spellStart"/>
      <w:r w:rsidRPr="00664C08">
        <w:rPr>
          <w:color w:val="4D4D4D"/>
        </w:rPr>
        <w:t>mode</w:t>
      </w:r>
      <w:proofErr w:type="spellEnd"/>
      <w:r w:rsidRPr="00664C08">
        <w:rPr>
          <w:color w:val="4D4D4D"/>
        </w:rPr>
        <w:t xml:space="preserve"> 4ms (típico)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Transferencia a bypass Inmediato, para sobrecargas superiores a 150%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proofErr w:type="spellStart"/>
      <w:r w:rsidRPr="00664C08">
        <w:rPr>
          <w:color w:val="4D4D4D"/>
        </w:rPr>
        <w:t>Retransferencia</w:t>
      </w:r>
      <w:proofErr w:type="spellEnd"/>
      <w:r w:rsidRPr="00664C08">
        <w:rPr>
          <w:color w:val="4D4D4D"/>
        </w:rPr>
        <w:t xml:space="preserve"> Automático, después de desaparición de alarma</w:t>
      </w:r>
    </w:p>
    <w:p w:rsidR="00CA6E6F" w:rsidRPr="00664C08" w:rsidRDefault="00CA6E6F" w:rsidP="00CA6E6F">
      <w:pPr>
        <w:pStyle w:val="Prrafode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color w:val="4D4D4D"/>
        </w:rPr>
      </w:pPr>
      <w:r w:rsidRPr="00664C08">
        <w:rPr>
          <w:color w:val="4D4D4D"/>
        </w:rPr>
        <w:t>BYPASS MANUAL Tipo Sin interrupción</w:t>
      </w:r>
    </w:p>
    <w:p w:rsidR="00CA6E6F" w:rsidRPr="00664C08" w:rsidRDefault="00CA6E6F" w:rsidP="00CA6E6F">
      <w:pPr>
        <w:autoSpaceDE w:val="0"/>
        <w:autoSpaceDN w:val="0"/>
        <w:adjustRightInd w:val="0"/>
        <w:ind w:left="360"/>
        <w:jc w:val="both"/>
        <w:rPr>
          <w:color w:val="4D4D4D"/>
        </w:rPr>
      </w:pPr>
    </w:p>
    <w:p w:rsidR="00CA6E6F" w:rsidRPr="00664C08" w:rsidRDefault="00CA6E6F" w:rsidP="00CA6E6F">
      <w:pPr>
        <w:pStyle w:val="Prrafode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color w:val="4D4D4D"/>
        </w:rPr>
      </w:pPr>
      <w:r w:rsidRPr="00664C08">
        <w:rPr>
          <w:color w:val="4D4D4D"/>
        </w:rPr>
        <w:t>BATERÍAS Tipo (de serie) Plomo ácido, selladas, libres de mantenimiento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 xml:space="preserve">Regulación tensión de carga </w:t>
      </w:r>
      <w:proofErr w:type="spellStart"/>
      <w:r w:rsidRPr="00664C08">
        <w:rPr>
          <w:color w:val="4D4D4D"/>
        </w:rPr>
        <w:t>Batt-Watch</w:t>
      </w:r>
      <w:proofErr w:type="spellEnd"/>
    </w:p>
    <w:p w:rsidR="00CA6E6F" w:rsidRPr="00664C08" w:rsidRDefault="00CA6E6F" w:rsidP="00CA6E6F">
      <w:pPr>
        <w:pStyle w:val="Prrafodelist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color w:val="4D4D4D"/>
        </w:rPr>
      </w:pPr>
      <w:r w:rsidRPr="00664C08">
        <w:rPr>
          <w:color w:val="4D4D4D"/>
        </w:rPr>
        <w:t xml:space="preserve">COMUNICACIÓN Puertos 1x RS232/RS485 + 1xUSB, con protocolo </w:t>
      </w:r>
      <w:proofErr w:type="spellStart"/>
      <w:r w:rsidRPr="00664C08">
        <w:rPr>
          <w:color w:val="4D4D4D"/>
        </w:rPr>
        <w:t>Modbus</w:t>
      </w:r>
      <w:proofErr w:type="spellEnd"/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Interface a relés 4 x Fallo AC, bypass, batería baja y general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Slots libres 1, para SNMP/SICRES</w:t>
      </w:r>
    </w:p>
    <w:p w:rsidR="00CA6E6F" w:rsidRPr="00664C08" w:rsidRDefault="00CA6E6F" w:rsidP="00CA6E6F">
      <w:pPr>
        <w:ind w:left="1068"/>
        <w:jc w:val="both"/>
        <w:rPr>
          <w:color w:val="4D4D4D"/>
        </w:rPr>
      </w:pPr>
      <w:r w:rsidRPr="00664C08">
        <w:rPr>
          <w:color w:val="4D4D4D"/>
        </w:rPr>
        <w:lastRenderedPageBreak/>
        <w:t>Conexión en paralelo 2 x conectores</w:t>
      </w:r>
    </w:p>
    <w:p w:rsidR="00CA6E6F" w:rsidRPr="00664C08" w:rsidRDefault="00CA6E6F" w:rsidP="00CA6E6F">
      <w:pPr>
        <w:pStyle w:val="Prrafodelist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color w:val="4D4D4D"/>
        </w:rPr>
      </w:pPr>
      <w:r w:rsidRPr="00664C08">
        <w:rPr>
          <w:color w:val="4D4D4D"/>
        </w:rPr>
        <w:t>GENERALES Temperatura de trabajo 0º C ÷ +40º C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Humedad relativa Hasta 95%, sin condensar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Altitud de trabajo 2.400 m.s.n.m.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Ruido acústico a 1 metro &lt;52 dB(A) (2)</w:t>
      </w:r>
    </w:p>
    <w:p w:rsidR="00CA6E6F" w:rsidRPr="00664C08" w:rsidRDefault="00CA6E6F" w:rsidP="00CA6E6F">
      <w:pPr>
        <w:autoSpaceDE w:val="0"/>
        <w:autoSpaceDN w:val="0"/>
        <w:adjustRightInd w:val="0"/>
        <w:ind w:left="360"/>
        <w:jc w:val="both"/>
        <w:rPr>
          <w:color w:val="4D4D4D"/>
        </w:rPr>
      </w:pPr>
    </w:p>
    <w:p w:rsidR="00CA6E6F" w:rsidRPr="00664C08" w:rsidRDefault="00CA6E6F" w:rsidP="00CA6E6F">
      <w:pPr>
        <w:pStyle w:val="Prrafodelist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color w:val="4D4D4D"/>
        </w:rPr>
      </w:pPr>
      <w:r w:rsidRPr="00664C08">
        <w:rPr>
          <w:color w:val="4D4D4D"/>
        </w:rPr>
        <w:t>NORMATIVA Seguridad EN-62040-1-2; EN-60950-1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Compatibilidad electromagnética (CEM) EN-62040-2</w:t>
      </w:r>
    </w:p>
    <w:p w:rsidR="00CA6E6F" w:rsidRPr="00664C08" w:rsidRDefault="00CA6E6F" w:rsidP="00CA6E6F">
      <w:pPr>
        <w:autoSpaceDE w:val="0"/>
        <w:autoSpaceDN w:val="0"/>
        <w:adjustRightInd w:val="0"/>
        <w:ind w:left="1068"/>
        <w:jc w:val="both"/>
        <w:rPr>
          <w:color w:val="4D4D4D"/>
        </w:rPr>
      </w:pPr>
      <w:r w:rsidRPr="00664C08">
        <w:rPr>
          <w:color w:val="4D4D4D"/>
        </w:rPr>
        <w:t>Funcionamiento VFI-SS-111 según EN-62040-3</w:t>
      </w:r>
    </w:p>
    <w:p w:rsidR="00CA6E6F" w:rsidRPr="00664C08" w:rsidRDefault="00CA6E6F" w:rsidP="00CA6E6F">
      <w:pPr>
        <w:ind w:left="1068"/>
        <w:jc w:val="both"/>
        <w:rPr>
          <w:color w:val="4D4D4D"/>
        </w:rPr>
      </w:pPr>
      <w:r w:rsidRPr="00664C08">
        <w:rPr>
          <w:color w:val="4D4D4D"/>
        </w:rPr>
        <w:t>Gestión de Calidad y Ambiental ISO 9001 e ISO 14001</w:t>
      </w:r>
    </w:p>
    <w:p w:rsidR="007803E1" w:rsidRPr="00BB2006" w:rsidRDefault="007803E1" w:rsidP="007803E1">
      <w:pPr>
        <w:pStyle w:val="Prrafodelista"/>
        <w:rPr>
          <w:rFonts w:ascii="Candara" w:hAnsi="Candara" w:cstheme="minorHAnsi"/>
          <w:sz w:val="24"/>
          <w:szCs w:val="24"/>
        </w:rPr>
      </w:pPr>
    </w:p>
    <w:p w:rsidR="007803E1" w:rsidRPr="00BB2006" w:rsidRDefault="007803E1" w:rsidP="007803E1">
      <w:pPr>
        <w:pStyle w:val="Prrafodelista"/>
        <w:numPr>
          <w:ilvl w:val="0"/>
          <w:numId w:val="2"/>
        </w:numPr>
        <w:spacing w:after="100" w:line="240" w:lineRule="auto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  <w:r w:rsidRPr="00BB2006">
        <w:rPr>
          <w:rFonts w:ascii="Candara" w:eastAsia="Times New Roman" w:hAnsi="Candara" w:cstheme="minorHAnsi"/>
          <w:b/>
          <w:bCs/>
          <w:sz w:val="24"/>
          <w:szCs w:val="24"/>
          <w:u w:val="single"/>
          <w:lang w:val="es-ES" w:eastAsia="es-ES"/>
        </w:rPr>
        <w:t xml:space="preserve"> GARANTÍA</w:t>
      </w:r>
      <w:r w:rsidRPr="00BB2006">
        <w:rPr>
          <w:rFonts w:ascii="Candara" w:eastAsia="Times New Roman" w:hAnsi="Candara" w:cstheme="minorHAnsi"/>
          <w:b/>
          <w:bCs/>
          <w:sz w:val="24"/>
          <w:szCs w:val="24"/>
          <w:lang w:val="es-ES" w:eastAsia="es-ES"/>
        </w:rPr>
        <w:t xml:space="preserve">. </w:t>
      </w:r>
      <w:r w:rsidRPr="00BB2006">
        <w:rPr>
          <w:rFonts w:ascii="Candara" w:eastAsia="Times New Roman" w:hAnsi="Candara" w:cstheme="minorHAnsi"/>
          <w:sz w:val="24"/>
          <w:szCs w:val="24"/>
          <w:lang w:val="es-ES" w:eastAsia="es-ES"/>
        </w:rPr>
        <w:t>La garantía incluirá, durante la vigencia de la misma, las siguientes prestaciones:</w:t>
      </w:r>
    </w:p>
    <w:p w:rsidR="007803E1" w:rsidRPr="00BB2006" w:rsidRDefault="007803E1" w:rsidP="007803E1">
      <w:pPr>
        <w:pStyle w:val="Prrafodelista"/>
        <w:spacing w:after="100" w:line="240" w:lineRule="auto"/>
        <w:ind w:left="360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</w:p>
    <w:p w:rsidR="007803E1" w:rsidRPr="00BB2006" w:rsidRDefault="007803E1" w:rsidP="007803E1">
      <w:pPr>
        <w:pStyle w:val="Prrafodelista"/>
        <w:numPr>
          <w:ilvl w:val="0"/>
          <w:numId w:val="17"/>
        </w:numPr>
        <w:spacing w:after="100" w:line="240" w:lineRule="auto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  <w:r w:rsidRPr="00BB2006">
        <w:rPr>
          <w:rFonts w:ascii="Candara" w:eastAsia="Times New Roman" w:hAnsi="Candara" w:cstheme="minorHAnsi"/>
          <w:sz w:val="24"/>
          <w:szCs w:val="24"/>
          <w:lang w:val="es-ES" w:eastAsia="es-ES"/>
        </w:rPr>
        <w:t>La sustitución del equipo en caso de vicios o defectos importantes (materiales y/o de funcionamiento).</w:t>
      </w:r>
    </w:p>
    <w:p w:rsidR="007803E1" w:rsidRPr="00BB2006" w:rsidRDefault="007803E1" w:rsidP="007803E1">
      <w:pPr>
        <w:pStyle w:val="Prrafodelista"/>
        <w:spacing w:after="100" w:line="240" w:lineRule="auto"/>
        <w:ind w:left="1068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</w:p>
    <w:p w:rsidR="007803E1" w:rsidRPr="00BB2006" w:rsidRDefault="007803E1" w:rsidP="007803E1">
      <w:pPr>
        <w:pStyle w:val="Prrafodelista"/>
        <w:numPr>
          <w:ilvl w:val="1"/>
          <w:numId w:val="18"/>
        </w:numPr>
        <w:spacing w:after="100" w:line="240" w:lineRule="auto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  <w:r w:rsidRPr="00BB2006">
        <w:rPr>
          <w:rFonts w:ascii="Candara" w:eastAsia="Times New Roman" w:hAnsi="Candara" w:cstheme="minorHAnsi"/>
          <w:sz w:val="24"/>
          <w:szCs w:val="24"/>
          <w:lang w:val="es-ES" w:eastAsia="es-ES"/>
        </w:rPr>
        <w:t>Mantenimiento preventivo programado: revisión periódica de seguridad y control de funcionamiento, ajustes, calibraciones y otras operaciones necesarias para el correcto funcionamiento del equipo.</w:t>
      </w:r>
    </w:p>
    <w:p w:rsidR="00BB2006" w:rsidRPr="00BB2006" w:rsidRDefault="00BB2006" w:rsidP="00BB2006">
      <w:pPr>
        <w:pStyle w:val="Prrafodelista"/>
        <w:spacing w:after="100" w:line="240" w:lineRule="auto"/>
        <w:ind w:left="1080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</w:p>
    <w:p w:rsidR="007803E1" w:rsidRPr="004A349D" w:rsidRDefault="007803E1" w:rsidP="007803E1">
      <w:pPr>
        <w:pStyle w:val="Prrafodelista"/>
        <w:numPr>
          <w:ilvl w:val="1"/>
          <w:numId w:val="18"/>
        </w:numPr>
        <w:spacing w:after="100" w:line="240" w:lineRule="auto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  <w:r w:rsidRPr="00BB2006">
        <w:rPr>
          <w:rFonts w:ascii="Candara" w:eastAsia="Times New Roman" w:hAnsi="Candara" w:cstheme="minorHAnsi"/>
          <w:sz w:val="24"/>
          <w:szCs w:val="24"/>
          <w:lang w:val="es-ES" w:eastAsia="es-ES"/>
        </w:rPr>
        <w:t>Todas las operaciones correctivas necesarias para la reparación de averías y defectos producidos por el uso normal del equipo, incluidas todas las piezas de recambio.</w:t>
      </w:r>
    </w:p>
    <w:p w:rsidR="004A349D" w:rsidRPr="004A349D" w:rsidRDefault="004A349D" w:rsidP="004A349D">
      <w:pPr>
        <w:pStyle w:val="Prrafodelista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</w:p>
    <w:p w:rsidR="004A349D" w:rsidRDefault="004A349D" w:rsidP="007803E1">
      <w:pPr>
        <w:pStyle w:val="Prrafodelista"/>
        <w:numPr>
          <w:ilvl w:val="1"/>
          <w:numId w:val="18"/>
        </w:numPr>
        <w:spacing w:after="100" w:line="240" w:lineRule="auto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  <w:r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  <w:t>En  caso de avería se suministrará un equipo de similares características para su reemplazamiento mientras se efectúa la reparación.</w:t>
      </w:r>
    </w:p>
    <w:p w:rsidR="004A349D" w:rsidRPr="00BB2006" w:rsidRDefault="004A349D" w:rsidP="004A349D">
      <w:pPr>
        <w:pStyle w:val="Prrafodelista"/>
        <w:spacing w:after="100" w:line="240" w:lineRule="auto"/>
        <w:ind w:left="1080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</w:p>
    <w:p w:rsidR="007803E1" w:rsidRPr="00BB2006" w:rsidRDefault="007803E1" w:rsidP="007803E1">
      <w:pPr>
        <w:spacing w:after="100" w:line="240" w:lineRule="auto"/>
        <w:ind w:left="708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  <w:r w:rsidRPr="00BB2006">
        <w:rPr>
          <w:rFonts w:ascii="Candara" w:eastAsia="Times New Roman" w:hAnsi="Candara" w:cstheme="minorHAnsi"/>
          <w:sz w:val="24"/>
          <w:szCs w:val="24"/>
          <w:lang w:val="es-ES" w:eastAsia="es-ES"/>
        </w:rPr>
        <w:t>Asimismo, estarán incluidos todos los costes y gastos de desplazamiento del personal del Servicio Técnico. El adjudicatario entregará al Servicio Mantenimiento, a la inmediata finalización de los trabajos, los informes de las revisiones en la cuales se detallarán las intervenciones realizadas y se especificarán las piezas sustituidas con sus referencias.</w:t>
      </w:r>
    </w:p>
    <w:p w:rsidR="00292423" w:rsidRPr="00BB2006" w:rsidRDefault="00292423" w:rsidP="00292423">
      <w:pPr>
        <w:pStyle w:val="Prrafodelista"/>
        <w:rPr>
          <w:rFonts w:ascii="Candara" w:hAnsi="Candara" w:cstheme="minorHAnsi"/>
          <w:sz w:val="24"/>
          <w:szCs w:val="24"/>
        </w:rPr>
      </w:pPr>
    </w:p>
    <w:p w:rsidR="00292423" w:rsidRPr="00BB2006" w:rsidRDefault="00292423" w:rsidP="0008221A">
      <w:pPr>
        <w:pStyle w:val="Prrafodelista"/>
        <w:numPr>
          <w:ilvl w:val="0"/>
          <w:numId w:val="2"/>
        </w:numPr>
        <w:spacing w:after="100" w:line="240" w:lineRule="auto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  <w:r w:rsidRPr="00BB2006">
        <w:rPr>
          <w:rFonts w:ascii="Candara" w:eastAsia="Times New Roman" w:hAnsi="Candara" w:cstheme="minorHAnsi"/>
          <w:b/>
          <w:sz w:val="24"/>
          <w:szCs w:val="24"/>
          <w:u w:val="single"/>
          <w:lang w:val="es-ES" w:eastAsia="es-ES"/>
        </w:rPr>
        <w:t>MANUALES.</w:t>
      </w:r>
      <w:r w:rsidR="0008221A" w:rsidRPr="00BB2006">
        <w:rPr>
          <w:rFonts w:ascii="Candara" w:eastAsia="Times New Roman" w:hAnsi="Candara" w:cstheme="minorHAnsi"/>
          <w:b/>
          <w:sz w:val="24"/>
          <w:szCs w:val="24"/>
          <w:u w:val="single"/>
          <w:lang w:val="es-ES" w:eastAsia="es-ES"/>
        </w:rPr>
        <w:t xml:space="preserve"> </w:t>
      </w:r>
      <w:r w:rsidRPr="00BB2006">
        <w:rPr>
          <w:rFonts w:ascii="Candara" w:eastAsia="Times New Roman" w:hAnsi="Candara" w:cstheme="minorHAnsi"/>
          <w:sz w:val="24"/>
          <w:szCs w:val="24"/>
          <w:lang w:val="es-ES" w:eastAsia="es-ES"/>
        </w:rPr>
        <w:t xml:space="preserve"> El equipamiento deberá incluir, en el momento de su entrega y/o puesta en funcionamiento, copia, en formato PDF,  de todos los Manuales íntegramente en castellano, correspondientes a la descripción y operatividad del equipo, que deberán ser entregados al responsable del Servicio/Unidad </w:t>
      </w:r>
      <w:r w:rsidRPr="00BB2006">
        <w:rPr>
          <w:rFonts w:ascii="Candara" w:eastAsia="Times New Roman" w:hAnsi="Candara" w:cstheme="minorHAnsi"/>
          <w:sz w:val="24"/>
          <w:szCs w:val="24"/>
          <w:lang w:val="es-ES" w:eastAsia="es-ES"/>
        </w:rPr>
        <w:lastRenderedPageBreak/>
        <w:t>destinatario del mismo y al Servicio y Mantenimiento. Deben ser, como mínimo, los siguientes:</w:t>
      </w:r>
    </w:p>
    <w:p w:rsidR="0008221A" w:rsidRPr="00BB2006" w:rsidRDefault="0008221A" w:rsidP="0008221A">
      <w:pPr>
        <w:pStyle w:val="Prrafodelista"/>
        <w:spacing w:after="100" w:line="240" w:lineRule="auto"/>
        <w:ind w:left="360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</w:p>
    <w:p w:rsidR="00292423" w:rsidRPr="00BB2006" w:rsidRDefault="00292423" w:rsidP="0008221A">
      <w:pPr>
        <w:pStyle w:val="Prrafodelista"/>
        <w:numPr>
          <w:ilvl w:val="0"/>
          <w:numId w:val="14"/>
        </w:numPr>
        <w:spacing w:after="100" w:line="240" w:lineRule="auto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  <w:r w:rsidRPr="00BB2006">
        <w:rPr>
          <w:rFonts w:ascii="Candara" w:eastAsia="Times New Roman" w:hAnsi="Candara" w:cstheme="minorHAnsi"/>
          <w:sz w:val="24"/>
          <w:szCs w:val="24"/>
          <w:lang w:val="es-ES" w:eastAsia="es-ES"/>
        </w:rPr>
        <w:t xml:space="preserve">De instalación: aportando además, la información y rotulado sobre los equipos que representen un riesgo especial para el </w:t>
      </w:r>
      <w:r w:rsidR="0008221A" w:rsidRPr="00BB2006">
        <w:rPr>
          <w:rFonts w:ascii="Candara" w:eastAsia="Times New Roman" w:hAnsi="Candara" w:cstheme="minorHAnsi"/>
          <w:sz w:val="24"/>
          <w:szCs w:val="24"/>
          <w:lang w:val="es-ES" w:eastAsia="es-ES"/>
        </w:rPr>
        <w:t>manipulador</w:t>
      </w:r>
      <w:r w:rsidRPr="00BB2006">
        <w:rPr>
          <w:rFonts w:ascii="Candara" w:eastAsia="Times New Roman" w:hAnsi="Candara" w:cstheme="minorHAnsi"/>
          <w:sz w:val="24"/>
          <w:szCs w:val="24"/>
          <w:lang w:val="es-ES" w:eastAsia="es-ES"/>
        </w:rPr>
        <w:t>.</w:t>
      </w:r>
    </w:p>
    <w:p w:rsidR="007803E1" w:rsidRPr="00BB2006" w:rsidRDefault="007803E1" w:rsidP="007803E1">
      <w:pPr>
        <w:pStyle w:val="Prrafodelista"/>
        <w:spacing w:after="100" w:line="240" w:lineRule="auto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</w:p>
    <w:p w:rsidR="00292423" w:rsidRPr="00BB2006" w:rsidRDefault="00292423" w:rsidP="0008221A">
      <w:pPr>
        <w:pStyle w:val="Prrafodelista"/>
        <w:numPr>
          <w:ilvl w:val="0"/>
          <w:numId w:val="14"/>
        </w:numPr>
        <w:spacing w:after="100" w:line="240" w:lineRule="auto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  <w:r w:rsidRPr="00BB2006">
        <w:rPr>
          <w:rFonts w:ascii="Candara" w:eastAsia="Times New Roman" w:hAnsi="Candara" w:cstheme="minorHAnsi"/>
          <w:sz w:val="24"/>
          <w:szCs w:val="24"/>
          <w:lang w:val="es-ES" w:eastAsia="es-ES"/>
        </w:rPr>
        <w:t>De uso: debe incluir las características del equipo y una explicación detallada de los principios de funcionamiento, controles, operaciones de manejo y seguridad del manipulador, alarmas y operaciones rutinarias periódicas para la verificación del funcionamiento apropiado del equipo y, cualquier otra explicación necesaria para el correcto funcionamiento y uso del equipo.</w:t>
      </w:r>
    </w:p>
    <w:p w:rsidR="0008221A" w:rsidRPr="00BB2006" w:rsidRDefault="0008221A" w:rsidP="0008221A">
      <w:pPr>
        <w:pStyle w:val="Prrafodelista"/>
        <w:spacing w:after="100" w:line="240" w:lineRule="auto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</w:p>
    <w:p w:rsidR="00292423" w:rsidRPr="00BB2006" w:rsidRDefault="00292423" w:rsidP="0008221A">
      <w:pPr>
        <w:pStyle w:val="Prrafodelista"/>
        <w:numPr>
          <w:ilvl w:val="0"/>
          <w:numId w:val="14"/>
        </w:numPr>
        <w:spacing w:after="100" w:line="240" w:lineRule="auto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  <w:r w:rsidRPr="00BB2006">
        <w:rPr>
          <w:rFonts w:ascii="Candara" w:eastAsia="Times New Roman" w:hAnsi="Candara" w:cstheme="minorHAnsi"/>
          <w:sz w:val="24"/>
          <w:szCs w:val="24"/>
          <w:lang w:val="es-ES" w:eastAsia="es-ES"/>
        </w:rPr>
        <w:t>De mantenimiento y técnicos: incluirá esquemas eléctricos y mecánicos completos, despiece, recambios y accesorios, operaciones de mantenimiento preventivo, calibración y ayuda en la localización de averías, etc.</w:t>
      </w:r>
    </w:p>
    <w:p w:rsidR="0008221A" w:rsidRPr="00BB2006" w:rsidRDefault="0008221A" w:rsidP="0008221A">
      <w:pPr>
        <w:pStyle w:val="Prrafodelista"/>
        <w:spacing w:after="100" w:line="240" w:lineRule="auto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</w:p>
    <w:p w:rsidR="00292423" w:rsidRPr="00BB2006" w:rsidRDefault="00292423" w:rsidP="0008221A">
      <w:pPr>
        <w:pStyle w:val="Prrafodelista"/>
        <w:numPr>
          <w:ilvl w:val="0"/>
          <w:numId w:val="14"/>
        </w:numPr>
        <w:spacing w:after="100" w:line="240" w:lineRule="auto"/>
        <w:jc w:val="both"/>
        <w:rPr>
          <w:rFonts w:ascii="Candara" w:eastAsia="Times New Roman" w:hAnsi="Candara" w:cstheme="minorHAnsi"/>
          <w:b/>
          <w:sz w:val="24"/>
          <w:szCs w:val="24"/>
          <w:u w:val="single"/>
          <w:lang w:val="es-ES" w:eastAsia="es-ES"/>
        </w:rPr>
      </w:pPr>
      <w:r w:rsidRPr="00BB2006">
        <w:rPr>
          <w:rFonts w:ascii="Candara" w:eastAsia="Times New Roman" w:hAnsi="Candara" w:cstheme="minorHAnsi"/>
          <w:sz w:val="24"/>
          <w:szCs w:val="24"/>
          <w:lang w:val="es-ES" w:eastAsia="es-ES"/>
        </w:rPr>
        <w:t>Los rótulos, indicadores y etiquetas del equipo también deberán estar en castellano y ser suficientemente explicativos.</w:t>
      </w:r>
    </w:p>
    <w:p w:rsidR="0008221A" w:rsidRPr="00BB2006" w:rsidRDefault="0008221A" w:rsidP="0008221A">
      <w:pPr>
        <w:pStyle w:val="Prrafodelista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</w:p>
    <w:p w:rsidR="00292423" w:rsidRPr="00BB2006" w:rsidRDefault="00292423" w:rsidP="00292423">
      <w:pPr>
        <w:pStyle w:val="Prrafodelista"/>
        <w:numPr>
          <w:ilvl w:val="0"/>
          <w:numId w:val="2"/>
        </w:numPr>
        <w:spacing w:after="100" w:line="240" w:lineRule="auto"/>
        <w:ind w:firstLine="10"/>
        <w:jc w:val="both"/>
        <w:rPr>
          <w:rFonts w:ascii="Candara" w:eastAsia="Times New Roman" w:hAnsi="Candara" w:cstheme="minorHAnsi"/>
          <w:color w:val="auto"/>
          <w:sz w:val="24"/>
          <w:szCs w:val="24"/>
          <w:lang w:val="es-ES" w:eastAsia="es-ES"/>
        </w:rPr>
      </w:pPr>
      <w:r w:rsidRPr="00BB2006">
        <w:rPr>
          <w:rFonts w:ascii="Candara" w:eastAsia="Times New Roman" w:hAnsi="Candara" w:cstheme="minorHAnsi"/>
          <w:b/>
          <w:bCs/>
          <w:sz w:val="24"/>
          <w:szCs w:val="24"/>
          <w:u w:val="single"/>
          <w:lang w:val="es-ES" w:eastAsia="es-ES"/>
        </w:rPr>
        <w:t xml:space="preserve"> PIEZAS DE REPUESTO</w:t>
      </w:r>
      <w:r w:rsidRPr="00BB2006">
        <w:rPr>
          <w:rFonts w:ascii="Candara" w:eastAsia="Times New Roman" w:hAnsi="Candara" w:cstheme="minorHAnsi"/>
          <w:b/>
          <w:bCs/>
          <w:sz w:val="24"/>
          <w:szCs w:val="24"/>
          <w:lang w:val="es-ES" w:eastAsia="es-ES"/>
        </w:rPr>
        <w:t>.</w:t>
      </w:r>
      <w:r w:rsidR="0008221A" w:rsidRPr="00BB2006">
        <w:rPr>
          <w:rFonts w:ascii="Candara" w:eastAsia="Times New Roman" w:hAnsi="Candara" w:cstheme="minorHAnsi"/>
          <w:b/>
          <w:bCs/>
          <w:sz w:val="24"/>
          <w:szCs w:val="24"/>
          <w:lang w:val="es-ES" w:eastAsia="es-ES"/>
        </w:rPr>
        <w:t xml:space="preserve"> </w:t>
      </w:r>
      <w:r w:rsidR="0008221A" w:rsidRPr="00BB2006">
        <w:rPr>
          <w:rFonts w:ascii="Candara" w:eastAsia="Times New Roman" w:hAnsi="Candara" w:cstheme="minorHAnsi"/>
          <w:bCs/>
          <w:sz w:val="24"/>
          <w:szCs w:val="24"/>
          <w:lang w:val="es-ES" w:eastAsia="es-ES"/>
        </w:rPr>
        <w:t>E</w:t>
      </w:r>
      <w:r w:rsidRPr="00BB2006">
        <w:rPr>
          <w:rFonts w:ascii="Candara" w:eastAsia="Times New Roman" w:hAnsi="Candara" w:cstheme="minorHAnsi"/>
          <w:sz w:val="24"/>
          <w:szCs w:val="24"/>
          <w:lang w:val="es-ES" w:eastAsia="es-ES"/>
        </w:rPr>
        <w:t xml:space="preserve">l adjudicatario estará obligado a suministrar todas aquellas piezas de repuesto, despieces, etc. que le pudieran ser requeridas, indicando el tiempo máximo de compromiso de suministro. Debe garantizar que van a existir piezas de repuesto durante un periodo mínimo de diez años. </w:t>
      </w:r>
    </w:p>
    <w:p w:rsidR="000D3B0F" w:rsidRPr="00BB2006" w:rsidRDefault="000D3B0F" w:rsidP="002227E8">
      <w:pPr>
        <w:pStyle w:val="NormalWeb"/>
        <w:ind w:left="0" w:firstLine="708"/>
        <w:jc w:val="both"/>
        <w:rPr>
          <w:rFonts w:ascii="Candara" w:hAnsi="Candara" w:cstheme="minorHAnsi"/>
        </w:rPr>
      </w:pPr>
    </w:p>
    <w:p w:rsidR="002227E8" w:rsidRPr="00BB2006" w:rsidRDefault="002227E8" w:rsidP="007803E1">
      <w:pPr>
        <w:pStyle w:val="Prrafodelista"/>
        <w:numPr>
          <w:ilvl w:val="0"/>
          <w:numId w:val="2"/>
        </w:numPr>
        <w:spacing w:after="100" w:line="240" w:lineRule="auto"/>
        <w:ind w:firstLine="10"/>
        <w:jc w:val="both"/>
        <w:rPr>
          <w:rFonts w:ascii="Candara" w:hAnsi="Candara" w:cstheme="minorHAnsi"/>
          <w:sz w:val="24"/>
          <w:szCs w:val="24"/>
        </w:rPr>
      </w:pPr>
      <w:r w:rsidRPr="00BB2006">
        <w:rPr>
          <w:rFonts w:ascii="Candara" w:hAnsi="Candara" w:cstheme="minorHAnsi"/>
          <w:b/>
          <w:iCs/>
          <w:sz w:val="24"/>
          <w:szCs w:val="24"/>
          <w:u w:val="single"/>
        </w:rPr>
        <w:t>DOCUMENTACIÓN TÉCNICA</w:t>
      </w:r>
      <w:r w:rsidR="007803E1" w:rsidRPr="00BB2006">
        <w:rPr>
          <w:rFonts w:ascii="Candara" w:hAnsi="Candara" w:cstheme="minorHAnsi"/>
          <w:b/>
          <w:sz w:val="24"/>
          <w:szCs w:val="24"/>
          <w:u w:val="single"/>
        </w:rPr>
        <w:t xml:space="preserve">. </w:t>
      </w:r>
      <w:r w:rsidRPr="00BB2006">
        <w:rPr>
          <w:rFonts w:ascii="Candara" w:hAnsi="Candara" w:cstheme="minorHAnsi"/>
          <w:sz w:val="24"/>
          <w:szCs w:val="24"/>
        </w:rPr>
        <w:t>El sobre “B” contendrá, además de lo requerido en el Pliego de Cláusulas Administrativas Particulares, los siguientes documentos de carácter técnico:</w:t>
      </w:r>
    </w:p>
    <w:p w:rsidR="002227E8" w:rsidRPr="00BB2006" w:rsidRDefault="002227E8" w:rsidP="007803E1">
      <w:pPr>
        <w:numPr>
          <w:ilvl w:val="0"/>
          <w:numId w:val="9"/>
        </w:numPr>
        <w:tabs>
          <w:tab w:val="clear" w:pos="360"/>
          <w:tab w:val="num" w:pos="1068"/>
        </w:tabs>
        <w:spacing w:after="0" w:line="240" w:lineRule="auto"/>
        <w:ind w:left="1068"/>
        <w:jc w:val="both"/>
        <w:rPr>
          <w:rFonts w:ascii="Candara" w:hAnsi="Candara" w:cstheme="minorHAnsi"/>
          <w:sz w:val="24"/>
          <w:szCs w:val="24"/>
        </w:rPr>
      </w:pPr>
      <w:r w:rsidRPr="00BB2006">
        <w:rPr>
          <w:rFonts w:ascii="Candara" w:hAnsi="Candara" w:cstheme="minorHAnsi"/>
          <w:sz w:val="24"/>
          <w:szCs w:val="24"/>
        </w:rPr>
        <w:t>Modelo “OFERTA TÉCNICA” debidamente cumplimentado firmado y sellado (se presentara uno por cada partida a la que se licite).</w:t>
      </w:r>
    </w:p>
    <w:p w:rsidR="002227E8" w:rsidRPr="00BB2006" w:rsidRDefault="002227E8" w:rsidP="007803E1">
      <w:pPr>
        <w:ind w:left="708"/>
        <w:jc w:val="both"/>
        <w:rPr>
          <w:rFonts w:ascii="Candara" w:hAnsi="Candara" w:cstheme="minorHAnsi"/>
          <w:sz w:val="24"/>
          <w:szCs w:val="24"/>
        </w:rPr>
      </w:pPr>
    </w:p>
    <w:p w:rsidR="002227E8" w:rsidRPr="00BB2006" w:rsidRDefault="002227E8" w:rsidP="007803E1">
      <w:pPr>
        <w:numPr>
          <w:ilvl w:val="0"/>
          <w:numId w:val="9"/>
        </w:numPr>
        <w:spacing w:after="0" w:line="240" w:lineRule="auto"/>
        <w:ind w:left="1068"/>
        <w:jc w:val="both"/>
        <w:rPr>
          <w:rFonts w:ascii="Candara" w:hAnsi="Candara" w:cstheme="minorHAnsi"/>
          <w:sz w:val="24"/>
          <w:szCs w:val="24"/>
        </w:rPr>
      </w:pPr>
      <w:r w:rsidRPr="00BB2006">
        <w:rPr>
          <w:rFonts w:ascii="Candara" w:hAnsi="Candara" w:cstheme="minorHAnsi"/>
          <w:sz w:val="24"/>
          <w:szCs w:val="24"/>
        </w:rPr>
        <w:t>Ficha técnica, catálogos, fotografías y toda aquella documentación técnica que permita valorar correctamente el producto o productos a que se licite. La documentación habrá de venir en castellano.</w:t>
      </w:r>
    </w:p>
    <w:p w:rsidR="002227E8" w:rsidRPr="00BB2006" w:rsidRDefault="002227E8" w:rsidP="007803E1">
      <w:pPr>
        <w:spacing w:after="0" w:line="240" w:lineRule="auto"/>
        <w:ind w:left="708"/>
        <w:jc w:val="both"/>
        <w:rPr>
          <w:rFonts w:ascii="Candara" w:hAnsi="Candara" w:cstheme="minorHAnsi"/>
          <w:sz w:val="24"/>
          <w:szCs w:val="24"/>
        </w:rPr>
      </w:pPr>
    </w:p>
    <w:p w:rsidR="002227E8" w:rsidRPr="00BB2006" w:rsidRDefault="002227E8" w:rsidP="007803E1">
      <w:pPr>
        <w:numPr>
          <w:ilvl w:val="0"/>
          <w:numId w:val="9"/>
        </w:numPr>
        <w:spacing w:after="0" w:line="240" w:lineRule="auto"/>
        <w:ind w:left="1068"/>
        <w:jc w:val="both"/>
        <w:rPr>
          <w:rFonts w:ascii="Candara" w:hAnsi="Candara" w:cstheme="minorHAnsi"/>
          <w:b/>
          <w:bCs/>
          <w:sz w:val="24"/>
          <w:szCs w:val="24"/>
        </w:rPr>
      </w:pPr>
      <w:r w:rsidRPr="00BB2006">
        <w:rPr>
          <w:rFonts w:ascii="Candara" w:hAnsi="Candara" w:cstheme="minorHAnsi"/>
          <w:b/>
          <w:bCs/>
          <w:sz w:val="24"/>
          <w:szCs w:val="24"/>
        </w:rPr>
        <w:t>Relación del fungible que, en su caso, necesitan los aparatos para su funcionamiento normal, con estimación del consumo y con los precios unitarios de mercado del mismo.</w:t>
      </w:r>
    </w:p>
    <w:p w:rsidR="002227E8" w:rsidRPr="00BB2006" w:rsidRDefault="002227E8" w:rsidP="007803E1">
      <w:pPr>
        <w:ind w:left="708"/>
        <w:jc w:val="both"/>
        <w:rPr>
          <w:rFonts w:ascii="Candara" w:hAnsi="Candara" w:cstheme="minorHAnsi"/>
          <w:sz w:val="24"/>
          <w:szCs w:val="24"/>
        </w:rPr>
      </w:pPr>
    </w:p>
    <w:p w:rsidR="002227E8" w:rsidRPr="00BB2006" w:rsidRDefault="002227E8" w:rsidP="007803E1">
      <w:pPr>
        <w:ind w:left="708" w:firstLine="360"/>
        <w:jc w:val="both"/>
        <w:rPr>
          <w:rFonts w:ascii="Candara" w:hAnsi="Candara" w:cstheme="minorHAnsi"/>
          <w:sz w:val="24"/>
          <w:szCs w:val="24"/>
        </w:rPr>
      </w:pPr>
      <w:r w:rsidRPr="00BB2006">
        <w:rPr>
          <w:rFonts w:ascii="Candara" w:hAnsi="Candara" w:cstheme="minorHAnsi"/>
          <w:sz w:val="24"/>
          <w:szCs w:val="24"/>
        </w:rPr>
        <w:lastRenderedPageBreak/>
        <w:t>El Órgano de Contratación, directamente o a través de la entidad que considere más idónea por su especialización, tiene la facultad de inspeccionar y de ser informado del proceso de fabricación o elaboración del producto objeto del presente concurso, pudiendo ordenar análisis, ensayos y pruebas de los materiales a emplear, así como establecer sistemas de control de calidad, dictando cuantas disposiciones estime oportunas para el estricto cumplimiento de lo convenido.</w:t>
      </w:r>
    </w:p>
    <w:p w:rsidR="00795E0D" w:rsidRPr="00BB2006" w:rsidRDefault="00795E0D" w:rsidP="002227E8">
      <w:pPr>
        <w:ind w:firstLine="360"/>
        <w:jc w:val="both"/>
        <w:rPr>
          <w:rFonts w:ascii="Candara" w:hAnsi="Candara" w:cstheme="minorHAnsi"/>
          <w:sz w:val="24"/>
          <w:szCs w:val="24"/>
        </w:rPr>
      </w:pPr>
    </w:p>
    <w:p w:rsidR="002227E8" w:rsidRDefault="007F3D6A" w:rsidP="00BB2006">
      <w:pPr>
        <w:pStyle w:val="Encabezado"/>
        <w:tabs>
          <w:tab w:val="clear" w:pos="4252"/>
          <w:tab w:val="clear" w:pos="8504"/>
        </w:tabs>
        <w:spacing w:line="360" w:lineRule="auto"/>
        <w:jc w:val="center"/>
        <w:rPr>
          <w:rFonts w:ascii="Candara" w:hAnsi="Candara" w:cstheme="minorHAnsi"/>
        </w:rPr>
      </w:pPr>
      <w:r w:rsidRPr="00BB2006">
        <w:rPr>
          <w:rFonts w:ascii="Candara" w:hAnsi="Candara" w:cstheme="minorHAnsi"/>
        </w:rPr>
        <w:t xml:space="preserve">En Yecla a </w:t>
      </w:r>
      <w:r w:rsidR="00BB2006">
        <w:rPr>
          <w:rFonts w:ascii="Candara" w:hAnsi="Candara" w:cstheme="minorHAnsi"/>
        </w:rPr>
        <w:t>21</w:t>
      </w:r>
      <w:r w:rsidR="002227E8" w:rsidRPr="00BB2006">
        <w:rPr>
          <w:rFonts w:ascii="Candara" w:hAnsi="Candara" w:cstheme="minorHAnsi"/>
        </w:rPr>
        <w:t xml:space="preserve"> de </w:t>
      </w:r>
      <w:r w:rsidRPr="00BB2006">
        <w:rPr>
          <w:rFonts w:ascii="Candara" w:hAnsi="Candara" w:cstheme="minorHAnsi"/>
        </w:rPr>
        <w:t>DIC</w:t>
      </w:r>
      <w:r w:rsidR="002227E8" w:rsidRPr="00BB2006">
        <w:rPr>
          <w:rFonts w:ascii="Candara" w:hAnsi="Candara" w:cstheme="minorHAnsi"/>
        </w:rPr>
        <w:t>IEMBRE</w:t>
      </w:r>
      <w:r w:rsidR="00BB2006">
        <w:rPr>
          <w:rFonts w:ascii="Candara" w:hAnsi="Candara" w:cstheme="minorHAnsi"/>
        </w:rPr>
        <w:t xml:space="preserve"> de 20</w:t>
      </w:r>
      <w:r w:rsidR="007E3AC2">
        <w:rPr>
          <w:rFonts w:ascii="Candara" w:hAnsi="Candara" w:cstheme="minorHAnsi"/>
        </w:rPr>
        <w:t>1</w:t>
      </w:r>
      <w:r w:rsidR="00BB2006">
        <w:rPr>
          <w:rFonts w:ascii="Candara" w:hAnsi="Candara" w:cstheme="minorHAnsi"/>
        </w:rPr>
        <w:t>7</w:t>
      </w:r>
    </w:p>
    <w:p w:rsidR="000C3760" w:rsidRDefault="000C3760" w:rsidP="00BB2006">
      <w:pPr>
        <w:pStyle w:val="Encabezado"/>
        <w:tabs>
          <w:tab w:val="clear" w:pos="4252"/>
          <w:tab w:val="clear" w:pos="8504"/>
        </w:tabs>
        <w:spacing w:line="360" w:lineRule="auto"/>
        <w:jc w:val="center"/>
        <w:rPr>
          <w:rFonts w:ascii="Candara" w:hAnsi="Candara" w:cstheme="minorHAnsi"/>
        </w:rPr>
      </w:pPr>
    </w:p>
    <w:p w:rsidR="000C3760" w:rsidRPr="00BB2006" w:rsidRDefault="000C3760" w:rsidP="00BB2006">
      <w:pPr>
        <w:pStyle w:val="Encabezado"/>
        <w:tabs>
          <w:tab w:val="clear" w:pos="4252"/>
          <w:tab w:val="clear" w:pos="8504"/>
        </w:tabs>
        <w:spacing w:line="360" w:lineRule="auto"/>
        <w:jc w:val="center"/>
        <w:rPr>
          <w:rFonts w:ascii="Candara" w:hAnsi="Candara" w:cstheme="minorHAnsi"/>
        </w:rPr>
      </w:pPr>
    </w:p>
    <w:p w:rsidR="001F3DAA" w:rsidRPr="001F3DAA" w:rsidRDefault="001F3DAA" w:rsidP="001F3DAA">
      <w:pPr>
        <w:spacing w:line="240" w:lineRule="auto"/>
        <w:ind w:right="-318"/>
        <w:jc w:val="center"/>
        <w:rPr>
          <w:rFonts w:ascii="Candara" w:hAnsi="Candara" w:cs="Arial"/>
        </w:rPr>
      </w:pPr>
      <w:r w:rsidRPr="001F3DAA">
        <w:rPr>
          <w:rFonts w:ascii="Candara" w:hAnsi="Candara" w:cs="Arial"/>
          <w:b/>
          <w:bCs/>
          <w:iCs/>
        </w:rPr>
        <w:t>Francisco M. Moreno Martínez</w:t>
      </w:r>
    </w:p>
    <w:p w:rsidR="001F3DAA" w:rsidRPr="001F3DAA" w:rsidRDefault="001F3DAA" w:rsidP="001F3DAA">
      <w:pPr>
        <w:spacing w:line="240" w:lineRule="auto"/>
        <w:ind w:right="-318"/>
        <w:jc w:val="center"/>
        <w:rPr>
          <w:rFonts w:ascii="Candara" w:hAnsi="Candara" w:cs="Arial"/>
          <w:iCs/>
        </w:rPr>
      </w:pPr>
      <w:r w:rsidRPr="001F3DAA">
        <w:rPr>
          <w:rFonts w:ascii="Candara" w:hAnsi="Candara" w:cs="Arial"/>
          <w:iCs/>
        </w:rPr>
        <w:t>Ingeniero Técnico Industrial</w:t>
      </w:r>
    </w:p>
    <w:p w:rsidR="001F3DAA" w:rsidRPr="001F3DAA" w:rsidRDefault="001F3DAA" w:rsidP="001F3DAA">
      <w:pPr>
        <w:spacing w:line="240" w:lineRule="auto"/>
        <w:ind w:right="-318"/>
        <w:jc w:val="center"/>
        <w:rPr>
          <w:rFonts w:ascii="Candara" w:hAnsi="Candara" w:cs="Arial"/>
        </w:rPr>
      </w:pPr>
      <w:r w:rsidRPr="001F3DAA">
        <w:rPr>
          <w:rFonts w:ascii="Candara" w:hAnsi="Candara" w:cs="Arial"/>
          <w:iCs/>
        </w:rPr>
        <w:t>Gerencia Única del Altiplano Área V</w:t>
      </w:r>
    </w:p>
    <w:p w:rsidR="002227E8" w:rsidRPr="00BB2006" w:rsidRDefault="002227E8" w:rsidP="002227E8">
      <w:pPr>
        <w:pStyle w:val="Encabezado"/>
        <w:tabs>
          <w:tab w:val="clear" w:pos="4252"/>
          <w:tab w:val="clear" w:pos="8504"/>
        </w:tabs>
        <w:spacing w:line="360" w:lineRule="auto"/>
        <w:rPr>
          <w:rFonts w:asciiTheme="minorHAnsi" w:hAnsiTheme="minorHAnsi" w:cstheme="minorHAnsi"/>
        </w:rPr>
      </w:pPr>
    </w:p>
    <w:p w:rsidR="002227E8" w:rsidRPr="00BB2006" w:rsidRDefault="002227E8" w:rsidP="002227E8">
      <w:pPr>
        <w:pStyle w:val="Encabezado"/>
        <w:tabs>
          <w:tab w:val="clear" w:pos="4252"/>
          <w:tab w:val="clear" w:pos="8504"/>
        </w:tabs>
        <w:spacing w:line="360" w:lineRule="auto"/>
        <w:rPr>
          <w:rFonts w:asciiTheme="minorHAnsi" w:hAnsiTheme="minorHAnsi" w:cstheme="minorHAnsi"/>
        </w:rPr>
      </w:pPr>
    </w:p>
    <w:p w:rsidR="002227E8" w:rsidRPr="00BB2006" w:rsidRDefault="002227E8" w:rsidP="002227E8">
      <w:pPr>
        <w:jc w:val="both"/>
        <w:rPr>
          <w:rFonts w:asciiTheme="minorHAnsi" w:hAnsiTheme="minorHAnsi" w:cstheme="minorHAnsi"/>
          <w:sz w:val="24"/>
          <w:szCs w:val="24"/>
        </w:rPr>
        <w:sectPr w:rsidR="002227E8" w:rsidRPr="00BB2006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7803E1" w:rsidRPr="00BB2006" w:rsidRDefault="007803E1" w:rsidP="007803E1">
      <w:pPr>
        <w:pStyle w:val="Ttulo"/>
        <w:jc w:val="left"/>
        <w:rPr>
          <w:rFonts w:asciiTheme="minorHAnsi" w:hAnsiTheme="minorHAnsi" w:cstheme="minorHAnsi"/>
          <w:sz w:val="22"/>
          <w:szCs w:val="22"/>
        </w:rPr>
      </w:pPr>
      <w:r w:rsidRPr="00BB2006">
        <w:rPr>
          <w:rFonts w:asciiTheme="minorHAnsi" w:hAnsiTheme="minorHAnsi" w:cstheme="minorHAnsi"/>
          <w:b w:val="0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71A9702" wp14:editId="62201472">
                <wp:simplePos x="0" y="0"/>
                <wp:positionH relativeFrom="column">
                  <wp:posOffset>4817745</wp:posOffset>
                </wp:positionH>
                <wp:positionV relativeFrom="paragraph">
                  <wp:posOffset>100330</wp:posOffset>
                </wp:positionV>
                <wp:extent cx="4663440" cy="1144905"/>
                <wp:effectExtent l="33655" t="37465" r="36830" b="36830"/>
                <wp:wrapNone/>
                <wp:docPr id="24" name="Rectángul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3440" cy="1144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72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822"/>
                              <w:gridCol w:w="5408"/>
                            </w:tblGrid>
                            <w:tr w:rsidR="007803E1">
                              <w:tc>
                                <w:tcPr>
                                  <w:tcW w:w="1822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LICITADOR:</w:t>
                                  </w:r>
                                </w:p>
                              </w:tc>
                              <w:tc>
                                <w:tcPr>
                                  <w:tcW w:w="5408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1822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EMPRESA:</w:t>
                                  </w:r>
                                </w:p>
                              </w:tc>
                              <w:tc>
                                <w:tcPr>
                                  <w:tcW w:w="5408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                                                          N.I.F.</w:t>
                                  </w: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1822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DOMICILIO:</w:t>
                                  </w:r>
                                </w:p>
                              </w:tc>
                              <w:tc>
                                <w:tcPr>
                                  <w:tcW w:w="5408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1822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LOCALIDAD:</w:t>
                                  </w:r>
                                </w:p>
                              </w:tc>
                              <w:tc>
                                <w:tcPr>
                                  <w:tcW w:w="5408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803E1">
                              <w:trPr>
                                <w:trHeight w:val="164"/>
                              </w:trPr>
                              <w:tc>
                                <w:tcPr>
                                  <w:tcW w:w="1822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TELEFONO:</w:t>
                                  </w:r>
                                </w:p>
                              </w:tc>
                              <w:tc>
                                <w:tcPr>
                                  <w:tcW w:w="5408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sz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                                       </w:t>
                                  </w:r>
                                  <w:r>
                                    <w:rPr>
                                      <w:b/>
                                      <w:sz w:val="20"/>
                                      <w:lang w:val="fr-FR"/>
                                    </w:rPr>
                                    <w:t>FAX:</w:t>
                                  </w: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1822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sz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  <w:lang w:val="fr-FR"/>
                                    </w:rPr>
                                    <w:t>e-mail:</w:t>
                                  </w:r>
                                </w:p>
                              </w:tc>
                              <w:tc>
                                <w:tcPr>
                                  <w:tcW w:w="5408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sz w:val="20"/>
                                      <w:lang w:val="fr-FR"/>
                                    </w:rPr>
                                  </w:pP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1822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sz w:val="20"/>
                                      <w:lang w:val="fr-F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8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sz w:val="20"/>
                                      <w:lang w:val="fr-FR"/>
                                    </w:rPr>
                                  </w:pP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1822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sz w:val="20"/>
                                      <w:lang w:val="fr-F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8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sz w:val="20"/>
                                      <w:lang w:val="fr-FR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803E1" w:rsidRDefault="007803E1" w:rsidP="007803E1">
                            <w:pPr>
                              <w:rPr>
                                <w:b/>
                                <w:sz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24" o:spid="_x0000_s1026" style="position:absolute;margin-left:379.35pt;margin-top:7.9pt;width:367.2pt;height:90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" strokeweight="4.5pt">
                <v:stroke linestyle="thinThick"/>
                <v:textbox>
                  <w:txbxContent>
                    <w:tbl>
                      <w:tblPr>
                        <w:tblW w:w="0" w:type="auto"/>
                        <w:tblInd w:w="-72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822"/>
                        <w:gridCol w:w="5408"/>
                      </w:tblGrid>
                      <w:tr w:rsidR="007803E1">
                        <w:tc>
                          <w:tcPr>
                            <w:tcW w:w="1822" w:type="dxa"/>
                          </w:tcPr>
                          <w:p w:rsidR="007803E1" w:rsidRDefault="007803E1">
                            <w:pPr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LICITADOR:</w:t>
                            </w:r>
                          </w:p>
                        </w:tc>
                        <w:tc>
                          <w:tcPr>
                            <w:tcW w:w="5408" w:type="dxa"/>
                          </w:tcPr>
                          <w:p w:rsidR="007803E1" w:rsidRDefault="007803E1">
                            <w:pPr>
                              <w:rPr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  <w:tr w:rsidR="007803E1">
                        <w:tc>
                          <w:tcPr>
                            <w:tcW w:w="1822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EMPRESA:</w:t>
                            </w:r>
                          </w:p>
                        </w:tc>
                        <w:tc>
                          <w:tcPr>
                            <w:tcW w:w="5408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                                               N.I.F.</w:t>
                            </w:r>
                          </w:p>
                        </w:tc>
                      </w:tr>
                      <w:tr w:rsidR="007803E1">
                        <w:tc>
                          <w:tcPr>
                            <w:tcW w:w="1822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DOMICILIO:</w:t>
                            </w:r>
                          </w:p>
                        </w:tc>
                        <w:tc>
                          <w:tcPr>
                            <w:tcW w:w="5408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  <w:tr w:rsidR="007803E1">
                        <w:tc>
                          <w:tcPr>
                            <w:tcW w:w="1822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LOCALIDAD:</w:t>
                            </w:r>
                          </w:p>
                        </w:tc>
                        <w:tc>
                          <w:tcPr>
                            <w:tcW w:w="5408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  <w:tr w:rsidR="007803E1">
                        <w:trPr>
                          <w:trHeight w:val="164"/>
                        </w:trPr>
                        <w:tc>
                          <w:tcPr>
                            <w:tcW w:w="1822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TELEFONO:</w:t>
                            </w:r>
                          </w:p>
                        </w:tc>
                        <w:tc>
                          <w:tcPr>
                            <w:tcW w:w="5408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  <w:sz w:val="20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                            </w:t>
                            </w:r>
                            <w:r>
                              <w:rPr>
                                <w:b/>
                                <w:sz w:val="20"/>
                                <w:lang w:val="fr-FR"/>
                              </w:rPr>
                              <w:t>FAX:</w:t>
                            </w:r>
                          </w:p>
                        </w:tc>
                      </w:tr>
                      <w:tr w:rsidR="007803E1">
                        <w:tc>
                          <w:tcPr>
                            <w:tcW w:w="1822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  <w:sz w:val="20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sz w:val="20"/>
                                <w:lang w:val="fr-FR"/>
                              </w:rPr>
                              <w:t>e-mail:</w:t>
                            </w:r>
                          </w:p>
                        </w:tc>
                        <w:tc>
                          <w:tcPr>
                            <w:tcW w:w="5408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  <w:sz w:val="20"/>
                                <w:lang w:val="fr-FR"/>
                              </w:rPr>
                            </w:pPr>
                          </w:p>
                        </w:tc>
                      </w:tr>
                      <w:tr w:rsidR="007803E1">
                        <w:tc>
                          <w:tcPr>
                            <w:tcW w:w="1822" w:type="dxa"/>
                          </w:tcPr>
                          <w:p w:rsidR="007803E1" w:rsidRDefault="007803E1">
                            <w:pPr>
                              <w:rPr>
                                <w:b/>
                                <w:sz w:val="20"/>
                                <w:lang w:val="fr-FR"/>
                              </w:rPr>
                            </w:pPr>
                          </w:p>
                        </w:tc>
                        <w:tc>
                          <w:tcPr>
                            <w:tcW w:w="5408" w:type="dxa"/>
                          </w:tcPr>
                          <w:p w:rsidR="007803E1" w:rsidRDefault="007803E1">
                            <w:pPr>
                              <w:rPr>
                                <w:b/>
                                <w:sz w:val="20"/>
                                <w:lang w:val="fr-FR"/>
                              </w:rPr>
                            </w:pPr>
                          </w:p>
                        </w:tc>
                      </w:tr>
                      <w:tr w:rsidR="007803E1">
                        <w:tc>
                          <w:tcPr>
                            <w:tcW w:w="1822" w:type="dxa"/>
                          </w:tcPr>
                          <w:p w:rsidR="007803E1" w:rsidRDefault="007803E1">
                            <w:pPr>
                              <w:rPr>
                                <w:b/>
                                <w:sz w:val="20"/>
                                <w:lang w:val="fr-FR"/>
                              </w:rPr>
                            </w:pPr>
                          </w:p>
                        </w:tc>
                        <w:tc>
                          <w:tcPr>
                            <w:tcW w:w="5408" w:type="dxa"/>
                          </w:tcPr>
                          <w:p w:rsidR="007803E1" w:rsidRDefault="007803E1">
                            <w:pPr>
                              <w:rPr>
                                <w:b/>
                                <w:sz w:val="20"/>
                                <w:lang w:val="fr-FR"/>
                              </w:rPr>
                            </w:pPr>
                          </w:p>
                        </w:tc>
                      </w:tr>
                    </w:tbl>
                    <w:p w:rsidR="007803E1" w:rsidRDefault="007803E1" w:rsidP="007803E1">
                      <w:pPr>
                        <w:rPr>
                          <w:b/>
                          <w:sz w:val="20"/>
                          <w:lang w:val="fr-F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BB2006">
        <w:rPr>
          <w:rFonts w:asciiTheme="minorHAnsi" w:hAnsiTheme="minorHAnsi" w:cstheme="minorHAnsi"/>
          <w:sz w:val="22"/>
          <w:szCs w:val="22"/>
        </w:rPr>
        <w:t xml:space="preserve">EXPEDIENTE _____       OFERTA ECONOMICA </w:t>
      </w:r>
    </w:p>
    <w:p w:rsidR="007803E1" w:rsidRPr="00BB2006" w:rsidRDefault="007803E1" w:rsidP="007803E1">
      <w:pPr>
        <w:jc w:val="center"/>
        <w:rPr>
          <w:rFonts w:asciiTheme="minorHAnsi" w:hAnsiTheme="minorHAnsi" w:cstheme="minorHAnsi"/>
        </w:rPr>
      </w:pPr>
      <w:r w:rsidRPr="00BB2006">
        <w:rPr>
          <w:rFonts w:asciiTheme="minorHAnsi" w:hAnsiTheme="minorHAnsi" w:cstheme="minorHAnsi"/>
          <w:b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03BD48C3" wp14:editId="0F9D112C">
                <wp:simplePos x="0" y="0"/>
                <wp:positionH relativeFrom="column">
                  <wp:posOffset>11430</wp:posOffset>
                </wp:positionH>
                <wp:positionV relativeFrom="paragraph">
                  <wp:posOffset>109855</wp:posOffset>
                </wp:positionV>
                <wp:extent cx="4383405" cy="1005840"/>
                <wp:effectExtent l="37465" t="35560" r="36830" b="34925"/>
                <wp:wrapNone/>
                <wp:docPr id="23" name="Rectángul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3405" cy="1005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72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6805"/>
                            </w:tblGrid>
                            <w:tr w:rsidR="007803E1">
                              <w:tc>
                                <w:tcPr>
                                  <w:tcW w:w="6805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CONVOCANTE:</w:t>
                                  </w: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6805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6805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CENTRO:</w:t>
                                  </w: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6805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6805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Nº EXPEDIENTE:</w:t>
                                  </w:r>
                                </w:p>
                              </w:tc>
                            </w:tr>
                          </w:tbl>
                          <w:p w:rsidR="007803E1" w:rsidRDefault="007803E1" w:rsidP="007803E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23" o:spid="_x0000_s1027" style="position:absolute;left:0;text-align:left;margin-left:.9pt;margin-top:8.65pt;width:345.15pt;height:79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" o:allowincell="f" strokeweight="4.5pt">
                <v:stroke linestyle="thinThick"/>
                <v:textbox>
                  <w:txbxContent>
                    <w:tbl>
                      <w:tblPr>
                        <w:tblW w:w="0" w:type="auto"/>
                        <w:tblInd w:w="-72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6805"/>
                      </w:tblGrid>
                      <w:tr w:rsidR="007803E1">
                        <w:tc>
                          <w:tcPr>
                            <w:tcW w:w="6805" w:type="dxa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CONVOCANTE:</w:t>
                            </w:r>
                          </w:p>
                        </w:tc>
                      </w:tr>
                      <w:tr w:rsidR="007803E1">
                        <w:tc>
                          <w:tcPr>
                            <w:tcW w:w="6805" w:type="dxa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7803E1">
                        <w:tc>
                          <w:tcPr>
                            <w:tcW w:w="6805" w:type="dxa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CENTRO:</w:t>
                            </w:r>
                          </w:p>
                        </w:tc>
                      </w:tr>
                      <w:tr w:rsidR="007803E1">
                        <w:tc>
                          <w:tcPr>
                            <w:tcW w:w="6805" w:type="dxa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7803E1">
                        <w:tc>
                          <w:tcPr>
                            <w:tcW w:w="6805" w:type="dxa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Nº EXPEDIENTE:</w:t>
                            </w:r>
                          </w:p>
                        </w:tc>
                      </w:tr>
                    </w:tbl>
                    <w:p w:rsidR="007803E1" w:rsidRDefault="007803E1" w:rsidP="007803E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</w:p>
    <w:p w:rsidR="007803E1" w:rsidRPr="00BB2006" w:rsidRDefault="007803E1" w:rsidP="007803E1">
      <w:pPr>
        <w:rPr>
          <w:rFonts w:asciiTheme="minorHAnsi" w:hAnsiTheme="minorHAnsi" w:cstheme="minorHAnsi"/>
        </w:rPr>
      </w:pPr>
    </w:p>
    <w:p w:rsidR="007803E1" w:rsidRPr="00BB2006" w:rsidRDefault="007803E1" w:rsidP="007803E1">
      <w:pPr>
        <w:jc w:val="center"/>
        <w:rPr>
          <w:rFonts w:asciiTheme="minorHAnsi" w:hAnsiTheme="minorHAnsi" w:cstheme="minorHAnsi"/>
          <w:b/>
        </w:rPr>
      </w:pPr>
    </w:p>
    <w:p w:rsidR="007803E1" w:rsidRPr="00BB2006" w:rsidRDefault="007803E1" w:rsidP="007803E1">
      <w:pPr>
        <w:jc w:val="center"/>
        <w:rPr>
          <w:rFonts w:asciiTheme="minorHAnsi" w:hAnsiTheme="minorHAnsi" w:cstheme="minorHAnsi"/>
          <w:b/>
        </w:rPr>
      </w:pPr>
    </w:p>
    <w:p w:rsidR="007803E1" w:rsidRPr="00BB2006" w:rsidRDefault="007803E1" w:rsidP="007803E1">
      <w:pPr>
        <w:jc w:val="center"/>
        <w:rPr>
          <w:rFonts w:asciiTheme="minorHAnsi" w:hAnsiTheme="minorHAnsi" w:cstheme="minorHAnsi"/>
          <w:b/>
        </w:rPr>
      </w:pPr>
    </w:p>
    <w:p w:rsidR="007803E1" w:rsidRPr="00BB2006" w:rsidRDefault="007803E1" w:rsidP="007803E1">
      <w:pPr>
        <w:rPr>
          <w:rFonts w:asciiTheme="minorHAnsi" w:hAnsiTheme="minorHAnsi" w:cstheme="minorHAnsi"/>
          <w:b/>
        </w:rPr>
      </w:pPr>
      <w:r w:rsidRPr="00BB2006">
        <w:rPr>
          <w:rFonts w:asciiTheme="minorHAnsi" w:hAnsiTheme="minorHAnsi" w:cstheme="minorHAnsi"/>
          <w:b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6672" behindDoc="0" locked="0" layoutInCell="0" allowOverlap="1" wp14:anchorId="17A87E88" wp14:editId="360AEE11">
                <wp:simplePos x="0" y="0"/>
                <wp:positionH relativeFrom="column">
                  <wp:posOffset>1186815</wp:posOffset>
                </wp:positionH>
                <wp:positionV relativeFrom="paragraph">
                  <wp:posOffset>140970</wp:posOffset>
                </wp:positionV>
                <wp:extent cx="1554480" cy="0"/>
                <wp:effectExtent l="12700" t="7620" r="13970" b="11430"/>
                <wp:wrapNone/>
                <wp:docPr id="22" name="Conector rect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44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recto 22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45pt,11.1pt" to="215.8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" o:allowincell="f"/>
            </w:pict>
          </mc:Fallback>
        </mc:AlternateContent>
      </w:r>
      <w:r w:rsidRPr="00BB2006">
        <w:rPr>
          <w:rFonts w:asciiTheme="minorHAnsi" w:hAnsiTheme="minorHAnsi" w:cstheme="minorHAnsi"/>
          <w:b/>
        </w:rPr>
        <w:t>PARTIDA Nº:</w:t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  <w:t xml:space="preserve">    </w:t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  <w:t xml:space="preserve">IMPORTE TOTAL:                                                        </w:t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  <w:t>Euros</w:t>
      </w:r>
    </w:p>
    <w:tbl>
      <w:tblPr>
        <w:tblW w:w="15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"/>
        <w:gridCol w:w="900"/>
        <w:gridCol w:w="2880"/>
        <w:gridCol w:w="1983"/>
        <w:gridCol w:w="1437"/>
        <w:gridCol w:w="1080"/>
        <w:gridCol w:w="1168"/>
        <w:gridCol w:w="1134"/>
        <w:gridCol w:w="1134"/>
        <w:gridCol w:w="1134"/>
        <w:gridCol w:w="1190"/>
      </w:tblGrid>
      <w:tr w:rsidR="007803E1" w:rsidRPr="00BB2006" w:rsidTr="007803E1">
        <w:trPr>
          <w:cantSplit/>
          <w:trHeight w:val="397"/>
        </w:trPr>
        <w:tc>
          <w:tcPr>
            <w:tcW w:w="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  <w:noProof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0" allowOverlap="1" wp14:anchorId="5C5BC0AA" wp14:editId="46FB2654">
                      <wp:simplePos x="0" y="0"/>
                      <wp:positionH relativeFrom="column">
                        <wp:posOffset>5306695</wp:posOffset>
                      </wp:positionH>
                      <wp:positionV relativeFrom="paragraph">
                        <wp:posOffset>635</wp:posOffset>
                      </wp:positionV>
                      <wp:extent cx="2194560" cy="0"/>
                      <wp:effectExtent l="8255" t="8890" r="6985" b="10160"/>
                      <wp:wrapNone/>
                      <wp:docPr id="21" name="Conector recto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45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Conector recto 2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7.85pt,.05pt" to="590.6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" o:allowincell="f"/>
                  </w:pict>
                </mc:Fallback>
              </mc:AlternateContent>
            </w:r>
            <w:r w:rsidRPr="00BB2006">
              <w:rPr>
                <w:rFonts w:asciiTheme="minorHAnsi" w:hAnsiTheme="minorHAnsi" w:cstheme="minorHAnsi"/>
                <w:b/>
                <w:noProof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0" allowOverlap="1" wp14:anchorId="2BFA45ED" wp14:editId="3B594DAB">
                      <wp:simplePos x="0" y="0"/>
                      <wp:positionH relativeFrom="column">
                        <wp:posOffset>1177290</wp:posOffset>
                      </wp:positionH>
                      <wp:positionV relativeFrom="paragraph">
                        <wp:posOffset>148590</wp:posOffset>
                      </wp:positionV>
                      <wp:extent cx="1554480" cy="0"/>
                      <wp:effectExtent l="12700" t="13970" r="13970" b="5080"/>
                      <wp:wrapNone/>
                      <wp:docPr id="20" name="Conector recto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54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Conector recto 20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7pt,11.7pt" to="215.1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" o:allowincell="f"/>
                  </w:pict>
                </mc:Fallback>
              </mc:AlternateContent>
            </w:r>
            <w:r w:rsidRPr="00BB2006">
              <w:rPr>
                <w:rFonts w:asciiTheme="minorHAnsi" w:hAnsiTheme="minorHAnsi" w:cstheme="minorHAnsi"/>
                <w:b/>
                <w:noProof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0" allowOverlap="1" wp14:anchorId="6C057847" wp14:editId="28E42FDC">
                      <wp:simplePos x="0" y="0"/>
                      <wp:positionH relativeFrom="column">
                        <wp:posOffset>6391910</wp:posOffset>
                      </wp:positionH>
                      <wp:positionV relativeFrom="paragraph">
                        <wp:posOffset>2540</wp:posOffset>
                      </wp:positionV>
                      <wp:extent cx="2103120" cy="0"/>
                      <wp:effectExtent l="7620" t="8890" r="13335" b="10160"/>
                      <wp:wrapNone/>
                      <wp:docPr id="19" name="Conector recto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031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Conector recto 19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3.3pt,.2pt" to="668.9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" o:allowincell="f"/>
                  </w:pict>
                </mc:Fallback>
              </mc:AlternateContent>
            </w:r>
            <w:r w:rsidRPr="00BB2006">
              <w:rPr>
                <w:rFonts w:asciiTheme="minorHAnsi" w:hAnsiTheme="minorHAnsi" w:cstheme="minorHAnsi"/>
                <w:b/>
              </w:rPr>
              <w:t>Nº ORDEN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Oferta</w:t>
            </w:r>
          </w:p>
        </w:tc>
        <w:tc>
          <w:tcPr>
            <w:tcW w:w="2880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DENOMINACION</w:t>
            </w:r>
          </w:p>
        </w:tc>
        <w:tc>
          <w:tcPr>
            <w:tcW w:w="1983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NOMBRE COMERCIAL</w:t>
            </w:r>
          </w:p>
        </w:tc>
        <w:tc>
          <w:tcPr>
            <w:tcW w:w="14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REFERENCIA</w:t>
            </w:r>
          </w:p>
        </w:tc>
        <w:tc>
          <w:tcPr>
            <w:tcW w:w="1080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CANTIDAD</w:t>
            </w:r>
          </w:p>
        </w:tc>
        <w:tc>
          <w:tcPr>
            <w:tcW w:w="1168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PRECIO UNITARIO</w:t>
            </w:r>
          </w:p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 xml:space="preserve">EUROS        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 xml:space="preserve">IMPORTE TOTAL </w:t>
            </w:r>
          </w:p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EUROS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U.VENTA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 xml:space="preserve">PRECIO U.VENTA </w:t>
            </w:r>
          </w:p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EUROS</w:t>
            </w:r>
          </w:p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90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PLAZO DE ENTREGA</w:t>
            </w:r>
          </w:p>
        </w:tc>
      </w:tr>
      <w:tr w:rsidR="007803E1" w:rsidRPr="00BB2006" w:rsidTr="007803E1">
        <w:trPr>
          <w:cantSplit/>
          <w:trHeight w:val="397"/>
        </w:trPr>
        <w:tc>
          <w:tcPr>
            <w:tcW w:w="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CODIGO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Variante</w:t>
            </w:r>
          </w:p>
        </w:tc>
        <w:tc>
          <w:tcPr>
            <w:tcW w:w="2880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C. BARRAS</w:t>
            </w:r>
          </w:p>
        </w:tc>
        <w:tc>
          <w:tcPr>
            <w:tcW w:w="1080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68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U. CONTIENE</w:t>
            </w:r>
          </w:p>
        </w:tc>
        <w:tc>
          <w:tcPr>
            <w:tcW w:w="1134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7803E1" w:rsidRPr="00BB2006" w:rsidTr="007803E1">
        <w:trPr>
          <w:cantSplit/>
          <w:trHeight w:val="397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7803E1" w:rsidRPr="00BB2006" w:rsidTr="007803E1">
        <w:trPr>
          <w:cantSplit/>
          <w:trHeight w:val="343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7803E1" w:rsidRPr="00BB2006" w:rsidTr="007803E1">
        <w:trPr>
          <w:cantSplit/>
          <w:trHeight w:val="397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7803E1" w:rsidRPr="00BB2006" w:rsidTr="007803E1">
        <w:trPr>
          <w:cantSplit/>
          <w:trHeight w:val="343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7803E1" w:rsidRPr="00BB2006" w:rsidTr="007803E1">
        <w:trPr>
          <w:cantSplit/>
          <w:trHeight w:val="343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  <w:noProof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50CCC55" wp14:editId="6707C8AB">
                      <wp:simplePos x="0" y="0"/>
                      <wp:positionH relativeFrom="column">
                        <wp:posOffset>-347980</wp:posOffset>
                      </wp:positionH>
                      <wp:positionV relativeFrom="paragraph">
                        <wp:posOffset>518160</wp:posOffset>
                      </wp:positionV>
                      <wp:extent cx="4297680" cy="640080"/>
                      <wp:effectExtent l="0" t="0" r="26670" b="26670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97680" cy="640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803E1" w:rsidRPr="009602A0" w:rsidRDefault="007803E1" w:rsidP="007803E1">
                                  <w:pPr>
                                    <w:jc w:val="both"/>
                                    <w:rPr>
                                      <w:rFonts w:ascii="Arial Narrow" w:hAnsi="Arial Narrow"/>
                                      <w:sz w:val="16"/>
                                    </w:rPr>
                                  </w:pPr>
                                  <w:r w:rsidRPr="009602A0">
                                    <w:rPr>
                                      <w:rFonts w:ascii="Arial Narrow" w:hAnsi="Arial Narrow"/>
                                      <w:sz w:val="16"/>
                                    </w:rPr>
                                    <w:t xml:space="preserve">Caso de que se admitan soluciones económicas y que el licitador opte por presentarlas se cumplimentará en hoja adjunta a este anexo y deberá ser suscrita por la misma persona que firme la Oferta </w:t>
                                  </w:r>
                                  <w:proofErr w:type="gramStart"/>
                                  <w:r w:rsidRPr="009602A0">
                                    <w:rPr>
                                      <w:rFonts w:ascii="Arial Narrow" w:hAnsi="Arial Narrow"/>
                                      <w:sz w:val="16"/>
                                    </w:rPr>
                                    <w:t>Económica .</w:t>
                                  </w:r>
                                  <w:proofErr w:type="gramEnd"/>
                                  <w:r w:rsidRPr="009602A0">
                                    <w:rPr>
                                      <w:rFonts w:ascii="Arial Narrow" w:hAnsi="Arial Narrow"/>
                                      <w:sz w:val="16"/>
                                    </w:rPr>
                                    <w:t xml:space="preserve"> Considerándose a todos los efectos parte integrante de la misma.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18" o:spid="_x0000_s1028" style="position:absolute;left:0;text-align:left;margin-left:-27.4pt;margin-top:40.8pt;width:338.4pt;height:5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">
                      <v:textbox>
                        <w:txbxContent>
                          <w:p w:rsidR="007803E1" w:rsidRPr="009602A0" w:rsidRDefault="007803E1" w:rsidP="007803E1">
                            <w:pPr>
                              <w:jc w:val="both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9602A0">
                              <w:rPr>
                                <w:rFonts w:ascii="Arial Narrow" w:hAnsi="Arial Narrow"/>
                                <w:sz w:val="16"/>
                              </w:rPr>
                              <w:t>Caso de que se admitan soluciones económicas y que el licitador opte por presentarlas se cumplimentará en hoja adjunta a este anexo y deberá ser suscrita por la misma persona que firme la Oferta Económica . Considerándose a todos los efectos parte integrante de la misma.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</w:tbl>
    <w:p w:rsidR="007803E1" w:rsidRPr="00BB2006" w:rsidRDefault="007803E1" w:rsidP="007803E1">
      <w:pPr>
        <w:rPr>
          <w:rFonts w:asciiTheme="minorHAnsi" w:hAnsiTheme="minorHAnsi" w:cstheme="minorHAnsi"/>
          <w:b/>
        </w:rPr>
      </w:pPr>
    </w:p>
    <w:p w:rsidR="007803E1" w:rsidRPr="00BB2006" w:rsidRDefault="007803E1" w:rsidP="007803E1">
      <w:pPr>
        <w:ind w:left="708" w:hanging="708"/>
        <w:rPr>
          <w:rFonts w:asciiTheme="minorHAnsi" w:hAnsiTheme="minorHAnsi" w:cstheme="minorHAnsi"/>
          <w:b/>
        </w:rPr>
      </w:pP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</w:r>
      <w:r w:rsidRPr="00BB2006">
        <w:rPr>
          <w:rFonts w:asciiTheme="minorHAnsi" w:hAnsiTheme="minorHAnsi" w:cstheme="minorHAnsi"/>
          <w:b/>
        </w:rPr>
        <w:tab/>
        <w:t>Fecha y Firma</w:t>
      </w:r>
    </w:p>
    <w:p w:rsidR="007803E1" w:rsidRPr="00BB2006" w:rsidRDefault="007803E1" w:rsidP="007803E1">
      <w:pPr>
        <w:numPr>
          <w:ilvl w:val="0"/>
          <w:numId w:val="19"/>
        </w:numPr>
        <w:spacing w:after="0" w:line="240" w:lineRule="auto"/>
        <w:rPr>
          <w:rFonts w:asciiTheme="minorHAnsi" w:hAnsiTheme="minorHAnsi" w:cstheme="minorHAnsi"/>
          <w:b/>
        </w:rPr>
        <w:sectPr w:rsidR="007803E1" w:rsidRPr="00BB2006" w:rsidSect="007803E1">
          <w:footerReference w:type="even" r:id="rId11"/>
          <w:pgSz w:w="16840" w:h="11907" w:orient="landscape" w:code="9"/>
          <w:pgMar w:top="1134" w:right="851" w:bottom="284" w:left="851" w:header="680" w:footer="680" w:gutter="0"/>
          <w:cols w:space="720"/>
          <w:noEndnote/>
        </w:sectPr>
      </w:pPr>
    </w:p>
    <w:p w:rsidR="007803E1" w:rsidRPr="00BB2006" w:rsidRDefault="007803E1" w:rsidP="007803E1">
      <w:pPr>
        <w:tabs>
          <w:tab w:val="left" w:pos="-720"/>
          <w:tab w:val="left" w:pos="0"/>
          <w:tab w:val="left" w:pos="720"/>
          <w:tab w:val="left" w:pos="9923"/>
        </w:tabs>
        <w:suppressAutoHyphens/>
        <w:spacing w:line="360" w:lineRule="auto"/>
        <w:ind w:left="1440" w:hanging="1440"/>
        <w:jc w:val="center"/>
        <w:rPr>
          <w:rFonts w:asciiTheme="minorHAnsi" w:hAnsiTheme="minorHAnsi" w:cstheme="minorHAnsi"/>
        </w:rPr>
      </w:pPr>
      <w:r w:rsidRPr="00BB2006">
        <w:rPr>
          <w:rFonts w:asciiTheme="minorHAnsi" w:hAnsiTheme="minorHAnsi" w:cstheme="minorHAnsi"/>
          <w:highlight w:val="lightGray"/>
        </w:rPr>
        <w:lastRenderedPageBreak/>
        <w:t>RELACION DE PRODUCTOS OFERTADOS -  Documentación Técnica</w:t>
      </w:r>
    </w:p>
    <w:p w:rsidR="007803E1" w:rsidRPr="00BB2006" w:rsidRDefault="007803E1" w:rsidP="007803E1">
      <w:pPr>
        <w:jc w:val="center"/>
        <w:rPr>
          <w:rFonts w:asciiTheme="minorHAnsi" w:hAnsiTheme="minorHAnsi" w:cstheme="minorHAnsi"/>
        </w:rPr>
      </w:pPr>
      <w:r w:rsidRPr="00BB2006">
        <w:rPr>
          <w:rFonts w:asciiTheme="minorHAnsi" w:hAnsiTheme="minorHAnsi" w:cstheme="minorHAnsi"/>
          <w:b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AA48A0" wp14:editId="0FB0E94F">
                <wp:simplePos x="0" y="0"/>
                <wp:positionH relativeFrom="column">
                  <wp:posOffset>4686300</wp:posOffset>
                </wp:positionH>
                <wp:positionV relativeFrom="paragraph">
                  <wp:posOffset>23495</wp:posOffset>
                </wp:positionV>
                <wp:extent cx="4480560" cy="1280160"/>
                <wp:effectExtent l="33655" t="33655" r="29210" b="29210"/>
                <wp:wrapNone/>
                <wp:docPr id="17" name="Rectángu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80560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72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702"/>
                              <w:gridCol w:w="5528"/>
                            </w:tblGrid>
                            <w:tr w:rsidR="007803E1">
                              <w:tc>
                                <w:tcPr>
                                  <w:tcW w:w="1702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LICITADOR:</w:t>
                                  </w:r>
                                </w:p>
                              </w:tc>
                              <w:tc>
                                <w:tcPr>
                                  <w:tcW w:w="5528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1702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EMPRESA:</w:t>
                                  </w:r>
                                </w:p>
                              </w:tc>
                              <w:tc>
                                <w:tcPr>
                                  <w:tcW w:w="5528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                                                          N.I.F.</w:t>
                                  </w: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1702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DOMICILIO:</w:t>
                                  </w:r>
                                </w:p>
                              </w:tc>
                              <w:tc>
                                <w:tcPr>
                                  <w:tcW w:w="5528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1702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LOCALIDAD:</w:t>
                                  </w:r>
                                </w:p>
                              </w:tc>
                              <w:tc>
                                <w:tcPr>
                                  <w:tcW w:w="5528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7803E1">
                              <w:trPr>
                                <w:trHeight w:val="164"/>
                              </w:trPr>
                              <w:tc>
                                <w:tcPr>
                                  <w:tcW w:w="1702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TELEFONO:</w:t>
                                  </w:r>
                                </w:p>
                              </w:tc>
                              <w:tc>
                                <w:tcPr>
                                  <w:tcW w:w="5528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lang w:val="fr-FR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                                       </w:t>
                                  </w:r>
                                  <w:r>
                                    <w:rPr>
                                      <w:b/>
                                      <w:lang w:val="fr-FR"/>
                                    </w:rPr>
                                    <w:t>FAX:</w:t>
                                  </w: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1702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lang w:val="fr-FR"/>
                                    </w:rPr>
                                  </w:pPr>
                                  <w:r>
                                    <w:rPr>
                                      <w:b/>
                                      <w:lang w:val="fr-FR"/>
                                    </w:rPr>
                                    <w:t>e-mail:</w:t>
                                  </w:r>
                                </w:p>
                              </w:tc>
                              <w:tc>
                                <w:tcPr>
                                  <w:tcW w:w="5528" w:type="dxa"/>
                                  <w:vAlign w:val="center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lang w:val="fr-FR"/>
                                    </w:rPr>
                                  </w:pP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1702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lang w:val="fr-F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28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lang w:val="fr-FR"/>
                                    </w:rPr>
                                  </w:pP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1702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lang w:val="fr-F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28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  <w:lang w:val="fr-FR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803E1" w:rsidRDefault="007803E1" w:rsidP="007803E1">
                            <w:pPr>
                              <w:rPr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7" o:spid="_x0000_s1029" style="position:absolute;left:0;text-align:left;margin-left:369pt;margin-top:1.85pt;width:352.8pt;height:100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" strokeweight="4.5pt">
                <v:stroke linestyle="thinThick"/>
                <v:textbox>
                  <w:txbxContent>
                    <w:tbl>
                      <w:tblPr>
                        <w:tblW w:w="0" w:type="auto"/>
                        <w:tblInd w:w="-72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702"/>
                        <w:gridCol w:w="5528"/>
                      </w:tblGrid>
                      <w:tr w:rsidR="007803E1">
                        <w:tc>
                          <w:tcPr>
                            <w:tcW w:w="1702" w:type="dxa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LICITADOR:</w:t>
                            </w:r>
                          </w:p>
                        </w:tc>
                        <w:tc>
                          <w:tcPr>
                            <w:tcW w:w="5528" w:type="dxa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7803E1">
                        <w:tc>
                          <w:tcPr>
                            <w:tcW w:w="1702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EMPRESA:</w:t>
                            </w:r>
                          </w:p>
                        </w:tc>
                        <w:tc>
                          <w:tcPr>
                            <w:tcW w:w="5528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                               N.I.F.</w:t>
                            </w:r>
                          </w:p>
                        </w:tc>
                      </w:tr>
                      <w:tr w:rsidR="007803E1">
                        <w:tc>
                          <w:tcPr>
                            <w:tcW w:w="1702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DOMICILIO:</w:t>
                            </w:r>
                          </w:p>
                        </w:tc>
                        <w:tc>
                          <w:tcPr>
                            <w:tcW w:w="5528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7803E1">
                        <w:tc>
                          <w:tcPr>
                            <w:tcW w:w="1702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LOCALIDAD:</w:t>
                            </w:r>
                          </w:p>
                        </w:tc>
                        <w:tc>
                          <w:tcPr>
                            <w:tcW w:w="5528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7803E1">
                        <w:trPr>
                          <w:trHeight w:val="164"/>
                        </w:trPr>
                        <w:tc>
                          <w:tcPr>
                            <w:tcW w:w="1702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TELEFONO:</w:t>
                            </w:r>
                          </w:p>
                        </w:tc>
                        <w:tc>
                          <w:tcPr>
                            <w:tcW w:w="5528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  <w:lang w:val="fr-FR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            </w:t>
                            </w:r>
                            <w:r>
                              <w:rPr>
                                <w:b/>
                                <w:lang w:val="fr-FR"/>
                              </w:rPr>
                              <w:t>FAX:</w:t>
                            </w:r>
                          </w:p>
                        </w:tc>
                      </w:tr>
                      <w:tr w:rsidR="007803E1">
                        <w:tc>
                          <w:tcPr>
                            <w:tcW w:w="1702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lang w:val="fr-FR"/>
                              </w:rPr>
                              <w:t>e-mail:</w:t>
                            </w:r>
                          </w:p>
                        </w:tc>
                        <w:tc>
                          <w:tcPr>
                            <w:tcW w:w="5528" w:type="dxa"/>
                            <w:vAlign w:val="center"/>
                          </w:tcPr>
                          <w:p w:rsidR="007803E1" w:rsidRDefault="007803E1">
                            <w:pPr>
                              <w:rPr>
                                <w:b/>
                                <w:lang w:val="fr-FR"/>
                              </w:rPr>
                            </w:pPr>
                          </w:p>
                        </w:tc>
                      </w:tr>
                      <w:tr w:rsidR="007803E1">
                        <w:tc>
                          <w:tcPr>
                            <w:tcW w:w="1702" w:type="dxa"/>
                          </w:tcPr>
                          <w:p w:rsidR="007803E1" w:rsidRDefault="007803E1">
                            <w:pPr>
                              <w:rPr>
                                <w:b/>
                                <w:lang w:val="fr-FR"/>
                              </w:rPr>
                            </w:pPr>
                          </w:p>
                        </w:tc>
                        <w:tc>
                          <w:tcPr>
                            <w:tcW w:w="5528" w:type="dxa"/>
                          </w:tcPr>
                          <w:p w:rsidR="007803E1" w:rsidRDefault="007803E1">
                            <w:pPr>
                              <w:rPr>
                                <w:b/>
                                <w:lang w:val="fr-FR"/>
                              </w:rPr>
                            </w:pPr>
                          </w:p>
                        </w:tc>
                      </w:tr>
                      <w:tr w:rsidR="007803E1">
                        <w:tc>
                          <w:tcPr>
                            <w:tcW w:w="1702" w:type="dxa"/>
                          </w:tcPr>
                          <w:p w:rsidR="007803E1" w:rsidRDefault="007803E1">
                            <w:pPr>
                              <w:rPr>
                                <w:b/>
                                <w:lang w:val="fr-FR"/>
                              </w:rPr>
                            </w:pPr>
                          </w:p>
                        </w:tc>
                        <w:tc>
                          <w:tcPr>
                            <w:tcW w:w="5528" w:type="dxa"/>
                          </w:tcPr>
                          <w:p w:rsidR="007803E1" w:rsidRDefault="007803E1">
                            <w:pPr>
                              <w:rPr>
                                <w:b/>
                                <w:lang w:val="fr-FR"/>
                              </w:rPr>
                            </w:pPr>
                          </w:p>
                        </w:tc>
                      </w:tr>
                    </w:tbl>
                    <w:p w:rsidR="007803E1" w:rsidRDefault="007803E1" w:rsidP="007803E1">
                      <w:pPr>
                        <w:rPr>
                          <w:b/>
                          <w:lang w:val="fr-F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BB2006">
        <w:rPr>
          <w:rFonts w:asciiTheme="minorHAnsi" w:hAnsiTheme="minorHAnsi" w:cstheme="minorHAnsi"/>
          <w:b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F3449C" wp14:editId="5F9BBE08">
                <wp:simplePos x="0" y="0"/>
                <wp:positionH relativeFrom="column">
                  <wp:posOffset>0</wp:posOffset>
                </wp:positionH>
                <wp:positionV relativeFrom="paragraph">
                  <wp:posOffset>23495</wp:posOffset>
                </wp:positionV>
                <wp:extent cx="4389120" cy="1097280"/>
                <wp:effectExtent l="33655" t="33655" r="34925" b="31115"/>
                <wp:wrapNone/>
                <wp:docPr id="16" name="Rectángul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912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72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6805"/>
                            </w:tblGrid>
                            <w:tr w:rsidR="007803E1">
                              <w:tc>
                                <w:tcPr>
                                  <w:tcW w:w="6805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CONVOCANTE:</w:t>
                                  </w: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6805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6805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CENTRO:</w:t>
                                  </w: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6805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7803E1">
                              <w:tc>
                                <w:tcPr>
                                  <w:tcW w:w="6805" w:type="dxa"/>
                                </w:tcPr>
                                <w:p w:rsidR="007803E1" w:rsidRDefault="007803E1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Nº EXPEDIENTE:</w:t>
                                  </w:r>
                                </w:p>
                              </w:tc>
                            </w:tr>
                          </w:tbl>
                          <w:p w:rsidR="007803E1" w:rsidRDefault="007803E1" w:rsidP="007803E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6" o:spid="_x0000_s1030" style="position:absolute;left:0;text-align:left;margin-left:0;margin-top:1.85pt;width:345.6pt;height:86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" strokeweight="4.5pt">
                <v:stroke linestyle="thinThick"/>
                <v:textbox>
                  <w:txbxContent>
                    <w:tbl>
                      <w:tblPr>
                        <w:tblW w:w="0" w:type="auto"/>
                        <w:tblInd w:w="-72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6805"/>
                      </w:tblGrid>
                      <w:tr w:rsidR="007803E1">
                        <w:tc>
                          <w:tcPr>
                            <w:tcW w:w="6805" w:type="dxa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CONVOCANTE:</w:t>
                            </w:r>
                          </w:p>
                        </w:tc>
                      </w:tr>
                      <w:tr w:rsidR="007803E1">
                        <w:tc>
                          <w:tcPr>
                            <w:tcW w:w="6805" w:type="dxa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7803E1">
                        <w:tc>
                          <w:tcPr>
                            <w:tcW w:w="6805" w:type="dxa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CENTRO:</w:t>
                            </w:r>
                          </w:p>
                        </w:tc>
                      </w:tr>
                      <w:tr w:rsidR="007803E1">
                        <w:tc>
                          <w:tcPr>
                            <w:tcW w:w="6805" w:type="dxa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7803E1">
                        <w:tc>
                          <w:tcPr>
                            <w:tcW w:w="6805" w:type="dxa"/>
                          </w:tcPr>
                          <w:p w:rsidR="007803E1" w:rsidRDefault="007803E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Nº EXPEDIENTE:</w:t>
                            </w:r>
                          </w:p>
                        </w:tc>
                      </w:tr>
                    </w:tbl>
                    <w:p w:rsidR="007803E1" w:rsidRDefault="007803E1" w:rsidP="007803E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</w:p>
    <w:p w:rsidR="007803E1" w:rsidRPr="00BB2006" w:rsidRDefault="007803E1" w:rsidP="007803E1">
      <w:pPr>
        <w:rPr>
          <w:rFonts w:asciiTheme="minorHAnsi" w:hAnsiTheme="minorHAnsi" w:cstheme="minorHAnsi"/>
        </w:rPr>
      </w:pPr>
    </w:p>
    <w:p w:rsidR="007803E1" w:rsidRPr="00BB2006" w:rsidRDefault="007803E1" w:rsidP="007803E1">
      <w:pPr>
        <w:jc w:val="center"/>
        <w:rPr>
          <w:rFonts w:asciiTheme="minorHAnsi" w:hAnsiTheme="minorHAnsi" w:cstheme="minorHAnsi"/>
          <w:b/>
        </w:rPr>
      </w:pPr>
    </w:p>
    <w:p w:rsidR="007803E1" w:rsidRPr="00BB2006" w:rsidRDefault="007803E1" w:rsidP="007803E1">
      <w:pPr>
        <w:jc w:val="center"/>
        <w:rPr>
          <w:rFonts w:asciiTheme="minorHAnsi" w:hAnsiTheme="minorHAnsi" w:cstheme="minorHAnsi"/>
          <w:b/>
        </w:rPr>
      </w:pPr>
    </w:p>
    <w:p w:rsidR="007803E1" w:rsidRPr="00BB2006" w:rsidRDefault="007803E1" w:rsidP="007803E1">
      <w:pPr>
        <w:jc w:val="center"/>
        <w:rPr>
          <w:rFonts w:asciiTheme="minorHAnsi" w:hAnsiTheme="minorHAnsi" w:cstheme="minorHAnsi"/>
          <w:b/>
        </w:rPr>
      </w:pPr>
    </w:p>
    <w:tbl>
      <w:tblPr>
        <w:tblW w:w="14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0"/>
        <w:gridCol w:w="1240"/>
        <w:gridCol w:w="2880"/>
        <w:gridCol w:w="3780"/>
        <w:gridCol w:w="2700"/>
        <w:gridCol w:w="1620"/>
        <w:gridCol w:w="1319"/>
      </w:tblGrid>
      <w:tr w:rsidR="007803E1" w:rsidRPr="00BB2006" w:rsidTr="007803E1">
        <w:trPr>
          <w:cantSplit/>
          <w:trHeight w:val="397"/>
        </w:trPr>
        <w:tc>
          <w:tcPr>
            <w:tcW w:w="13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Nº ORDEN</w:t>
            </w:r>
          </w:p>
        </w:tc>
        <w:tc>
          <w:tcPr>
            <w:tcW w:w="12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Oferta</w:t>
            </w:r>
          </w:p>
        </w:tc>
        <w:tc>
          <w:tcPr>
            <w:tcW w:w="2880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DENOMINACION</w:t>
            </w:r>
          </w:p>
        </w:tc>
        <w:tc>
          <w:tcPr>
            <w:tcW w:w="3780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NOMBRE COMERCIAL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REFERENCIA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U.VENTA</w:t>
            </w:r>
          </w:p>
        </w:tc>
        <w:tc>
          <w:tcPr>
            <w:tcW w:w="1319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PLAZO DE ENTREGA</w:t>
            </w:r>
          </w:p>
        </w:tc>
      </w:tr>
      <w:tr w:rsidR="007803E1" w:rsidRPr="00BB2006" w:rsidTr="007803E1">
        <w:trPr>
          <w:cantSplit/>
          <w:trHeight w:val="354"/>
        </w:trPr>
        <w:tc>
          <w:tcPr>
            <w:tcW w:w="13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CODIGO</w:t>
            </w:r>
          </w:p>
        </w:tc>
        <w:tc>
          <w:tcPr>
            <w:tcW w:w="12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Variante</w:t>
            </w:r>
          </w:p>
        </w:tc>
        <w:tc>
          <w:tcPr>
            <w:tcW w:w="2880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0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C. BARRAS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006">
              <w:rPr>
                <w:rFonts w:asciiTheme="minorHAnsi" w:hAnsiTheme="minorHAnsi" w:cstheme="minorHAnsi"/>
                <w:b/>
              </w:rPr>
              <w:t>U. CONTIENE</w:t>
            </w:r>
          </w:p>
        </w:tc>
        <w:tc>
          <w:tcPr>
            <w:tcW w:w="1319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7803E1" w:rsidRPr="00BB2006" w:rsidTr="007803E1">
        <w:trPr>
          <w:cantSplit/>
          <w:trHeight w:val="32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7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7803E1" w:rsidRPr="00BB2006" w:rsidTr="007803E1">
        <w:trPr>
          <w:cantSplit/>
          <w:trHeight w:val="34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7803E1" w:rsidRPr="00BB2006" w:rsidTr="007803E1">
        <w:trPr>
          <w:cantSplit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7803E1" w:rsidRPr="00BB2006" w:rsidTr="00BB2006">
        <w:trPr>
          <w:cantSplit/>
          <w:trHeight w:val="34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7803E1" w:rsidRPr="00BB2006" w:rsidTr="00BB2006">
        <w:trPr>
          <w:cantSplit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3E1" w:rsidRPr="00BB2006" w:rsidRDefault="007803E1" w:rsidP="007803E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</w:tbl>
    <w:p w:rsidR="007803E1" w:rsidRPr="00BB2006" w:rsidRDefault="00BB2006" w:rsidP="007803E1">
      <w:pPr>
        <w:rPr>
          <w:rFonts w:asciiTheme="minorHAnsi" w:hAnsiTheme="minorHAnsi" w:cstheme="minorHAnsi"/>
          <w:b/>
        </w:rPr>
      </w:pPr>
      <w:r w:rsidRPr="00BB2006">
        <w:rPr>
          <w:rFonts w:asciiTheme="minorHAnsi" w:hAnsiTheme="minorHAnsi" w:cstheme="minorHAnsi"/>
          <w:b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4D61CEF" wp14:editId="5520E978">
                <wp:simplePos x="0" y="0"/>
                <wp:positionH relativeFrom="column">
                  <wp:posOffset>5762625</wp:posOffset>
                </wp:positionH>
                <wp:positionV relativeFrom="paragraph">
                  <wp:posOffset>174625</wp:posOffset>
                </wp:positionV>
                <wp:extent cx="3749040" cy="723900"/>
                <wp:effectExtent l="0" t="0" r="22860" b="19050"/>
                <wp:wrapNone/>
                <wp:docPr id="14" name="Rectángu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4904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03E1" w:rsidRDefault="007803E1" w:rsidP="007803E1">
                            <w:pPr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 xml:space="preserve">FECHA </w:t>
                            </w:r>
                          </w:p>
                          <w:p w:rsidR="007803E1" w:rsidRDefault="007803E1" w:rsidP="007803E1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7803E1" w:rsidRDefault="007803E1" w:rsidP="007803E1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7803E1" w:rsidRDefault="007803E1" w:rsidP="007803E1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7803E1" w:rsidRDefault="007803E1" w:rsidP="007803E1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16"/>
                              </w:rPr>
                              <w:t>FIRMA Y SELLO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4" o:spid="_x0000_s1031" style="position:absolute;margin-left:453.75pt;margin-top:13.75pt;width:295.2pt;height:5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">
                <v:textbox>
                  <w:txbxContent>
                    <w:p w:rsidR="007803E1" w:rsidRDefault="007803E1" w:rsidP="007803E1">
                      <w:pPr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 xml:space="preserve">FECHA </w:t>
                      </w:r>
                    </w:p>
                    <w:p w:rsidR="007803E1" w:rsidRDefault="007803E1" w:rsidP="007803E1">
                      <w:pPr>
                        <w:rPr>
                          <w:b/>
                          <w:sz w:val="16"/>
                        </w:rPr>
                      </w:pPr>
                    </w:p>
                    <w:p w:rsidR="007803E1" w:rsidRDefault="007803E1" w:rsidP="007803E1">
                      <w:pPr>
                        <w:rPr>
                          <w:b/>
                          <w:sz w:val="16"/>
                        </w:rPr>
                      </w:pPr>
                    </w:p>
                    <w:p w:rsidR="007803E1" w:rsidRDefault="007803E1" w:rsidP="007803E1">
                      <w:pPr>
                        <w:rPr>
                          <w:b/>
                          <w:sz w:val="16"/>
                        </w:rPr>
                      </w:pPr>
                    </w:p>
                    <w:p w:rsidR="007803E1" w:rsidRDefault="007803E1" w:rsidP="007803E1">
                      <w:pPr>
                        <w:jc w:val="center"/>
                      </w:pPr>
                      <w:r>
                        <w:rPr>
                          <w:b/>
                          <w:sz w:val="16"/>
                        </w:rPr>
                        <w:t>FIRMA Y SELLO</w:t>
                      </w:r>
                    </w:p>
                  </w:txbxContent>
                </v:textbox>
              </v:rect>
            </w:pict>
          </mc:Fallback>
        </mc:AlternateContent>
      </w:r>
      <w:r w:rsidR="007803E1" w:rsidRPr="00BB2006">
        <w:rPr>
          <w:rFonts w:asciiTheme="minorHAnsi" w:hAnsiTheme="minorHAnsi" w:cstheme="minorHAnsi"/>
          <w:b/>
        </w:rPr>
        <w:tab/>
      </w:r>
      <w:r w:rsidR="007803E1" w:rsidRPr="00BB2006">
        <w:rPr>
          <w:rFonts w:asciiTheme="minorHAnsi" w:hAnsiTheme="minorHAnsi" w:cstheme="minorHAnsi"/>
          <w:b/>
        </w:rPr>
        <w:tab/>
      </w:r>
      <w:r w:rsidR="007803E1" w:rsidRPr="00BB2006">
        <w:rPr>
          <w:rFonts w:asciiTheme="minorHAnsi" w:hAnsiTheme="minorHAnsi" w:cstheme="minorHAnsi"/>
          <w:b/>
        </w:rPr>
        <w:tab/>
      </w:r>
      <w:r w:rsidR="007803E1" w:rsidRPr="00BB2006">
        <w:rPr>
          <w:rFonts w:asciiTheme="minorHAnsi" w:hAnsiTheme="minorHAnsi" w:cstheme="minorHAnsi"/>
          <w:b/>
        </w:rPr>
        <w:tab/>
      </w:r>
      <w:r w:rsidR="007803E1" w:rsidRPr="00BB2006">
        <w:rPr>
          <w:rFonts w:asciiTheme="minorHAnsi" w:hAnsiTheme="minorHAnsi" w:cstheme="minorHAnsi"/>
          <w:b/>
        </w:rPr>
        <w:tab/>
      </w:r>
      <w:r w:rsidR="007803E1" w:rsidRPr="00BB2006">
        <w:rPr>
          <w:rFonts w:asciiTheme="minorHAnsi" w:hAnsiTheme="minorHAnsi" w:cstheme="minorHAnsi"/>
          <w:b/>
        </w:rPr>
        <w:tab/>
      </w:r>
      <w:r w:rsidR="007803E1" w:rsidRPr="00BB2006">
        <w:rPr>
          <w:rFonts w:asciiTheme="minorHAnsi" w:hAnsiTheme="minorHAnsi" w:cstheme="minorHAnsi"/>
          <w:b/>
        </w:rPr>
        <w:tab/>
      </w:r>
      <w:r w:rsidR="007803E1" w:rsidRPr="00BB2006">
        <w:rPr>
          <w:rFonts w:asciiTheme="minorHAnsi" w:hAnsiTheme="minorHAnsi" w:cstheme="minorHAnsi"/>
          <w:b/>
        </w:rPr>
        <w:tab/>
      </w:r>
      <w:r w:rsidR="007803E1" w:rsidRPr="00BB2006">
        <w:rPr>
          <w:rFonts w:asciiTheme="minorHAnsi" w:hAnsiTheme="minorHAnsi" w:cstheme="minorHAnsi"/>
          <w:b/>
        </w:rPr>
        <w:tab/>
      </w:r>
      <w:r w:rsidR="007803E1" w:rsidRPr="00BB2006">
        <w:rPr>
          <w:rFonts w:asciiTheme="minorHAnsi" w:hAnsiTheme="minorHAnsi" w:cstheme="minorHAnsi"/>
          <w:b/>
        </w:rPr>
        <w:tab/>
      </w:r>
    </w:p>
    <w:p w:rsidR="007803E1" w:rsidRPr="00BB2006" w:rsidRDefault="007803E1" w:rsidP="007803E1">
      <w:pPr>
        <w:rPr>
          <w:rFonts w:asciiTheme="minorHAnsi" w:hAnsiTheme="minorHAnsi" w:cstheme="minorHAnsi"/>
          <w:b/>
        </w:rPr>
      </w:pPr>
      <w:r w:rsidRPr="00BB2006">
        <w:rPr>
          <w:rFonts w:asciiTheme="minorHAnsi" w:hAnsiTheme="minorHAnsi" w:cstheme="minorHAnsi"/>
          <w:b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AA9891E" wp14:editId="04FE2CA7">
                <wp:simplePos x="0" y="0"/>
                <wp:positionH relativeFrom="column">
                  <wp:posOffset>114300</wp:posOffset>
                </wp:positionH>
                <wp:positionV relativeFrom="paragraph">
                  <wp:posOffset>17780</wp:posOffset>
                </wp:positionV>
                <wp:extent cx="3429000" cy="422910"/>
                <wp:effectExtent l="5080" t="11430" r="13970" b="13335"/>
                <wp:wrapNone/>
                <wp:docPr id="1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0" cy="422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03E1" w:rsidRPr="009602A0" w:rsidRDefault="007803E1" w:rsidP="007803E1">
                            <w:pPr>
                              <w:pStyle w:val="Textoindependiente2"/>
                              <w:spacing w:line="240" w:lineRule="auto"/>
                              <w:jc w:val="both"/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02A0"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EN ESTE DOCUMENTO NO DEBE FIGURAR DATO ECONOMICO ALGUNO QUE INDIQUE O DEL QUE SE DEDUZCA EL CONTENIDO DE </w:t>
                            </w:r>
                            <w:smartTag w:uri="urn:schemas-microsoft-com:office:smarttags" w:element="PersonName">
                              <w:smartTagPr>
                                <w:attr w:name="ProductID" w:val="֝䳆釈ࠠࠠ釤ࠠꃈڿ鉘ࠠ쀈֜₎üņȈ鵴錰ࠠ鳠śȈdelŞȈꒀミ Ċ鍔ࠠ鋠ࠠ œȌꏐョꑔミꎠョ ヘ錨ࠠ ŬȈ錄ࠠ鏰ࠠ銀ࠠšȈCastilloŦȈꒀミ Ē鐔ࠠ鎠ࠠ ŻȌꏐョꑔミꎠョ ヘ鏨ࠠ- ŴȈ鏄ࠠ钠ࠠ錰ࠠ2ƉȈ”5ƌȈꒀミ Ĕ铄ࠠ鑐ࠠ ƁȌꏐョꑔミꎠョ ヘ钘ࠠC ƚȈ鑴ࠠ镐ࠠ鏰ࠠHƟȈdeKƒȈꒀミ ė镴ࠠ销ࠠ ƗȌꏐョꑔミꎠョ ヘ镈ࠠY ƠȈ锤ࠠ阀ࠠ钠ࠠ^ƥȈ&#10;YeclaƸȈꒀミ Ĝ阤ࠠ閰ࠠ "/>
                              </w:smartTagPr>
                              <w:r w:rsidRPr="009602A0">
                                <w:rPr>
                                  <w:rFonts w:ascii="Arial Narrow" w:hAnsi="Arial Narrow"/>
                                  <w:b/>
                                  <w:bCs/>
                                  <w:sz w:val="16"/>
                                  <w:szCs w:val="16"/>
                                </w:rPr>
                                <w:t>LA OFERTA ECONOMICA</w:t>
                              </w:r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5" o:spid="_x0000_s1032" style="position:absolute;margin-left:9pt;margin-top:1.4pt;width:270pt;height:33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">
                <v:textbox>
                  <w:txbxContent>
                    <w:p w:rsidR="007803E1" w:rsidRPr="009602A0" w:rsidRDefault="007803E1" w:rsidP="007803E1">
                      <w:pPr>
                        <w:pStyle w:val="Textoindependiente2"/>
                        <w:spacing w:line="240" w:lineRule="auto"/>
                        <w:jc w:val="both"/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</w:rPr>
                      </w:pPr>
                      <w:r w:rsidRPr="009602A0"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</w:rPr>
                        <w:t xml:space="preserve">EN ESTE DOCUMENTO NO DEBE FIGURAR DATO ECONOMICO ALGUNO QUE INDIQUE O DEL QUE SE DEDUZCA EL CONTENIDO DE </w:t>
                      </w:r>
                      <w:smartTag w:uri="urn:schemas-microsoft-com:office:smarttags" w:element="PersonName">
                        <w:smartTagPr>
                          <w:attr w:name="ProductID" w:val="֝䳆釈ࠠࠠ釤ࠠꃈڿ鉘ࠠ쀈֜₎üņȈ鵴錰ࠠ鳠śȈdelŞȈꒀミ Ċ鍔ࠠ鋠ࠠ œȌꏐョꑔミꎠョ ヘ錨ࠠ ŬȈ錄ࠠ鏰ࠠ銀ࠠšȈCastilloŦȈꒀミ Ē鐔ࠠ鎠ࠠ ŻȌꏐョꑔミꎠョ ヘ鏨ࠠ- ŴȈ鏄ࠠ钠ࠠ錰ࠠ2ƉȈ”5ƌȈꒀミ Ĕ铄ࠠ鑐ࠠ ƁȌꏐョꑔミꎠョ ヘ钘ࠠC ƚȈ鑴ࠠ镐ࠠ鏰ࠠHƟȈdeKƒȈꒀミ ė镴ࠠ销ࠠ ƗȌꏐョꑔミꎠョ ヘ镈ࠠY ƠȈ锤ࠠ阀ࠠ钠ࠠ^ƥȈ&#10;YeclaƸȈꒀミ Ĝ阤ࠠ閰ࠠ "/>
                        </w:smartTagPr>
                        <w:r w:rsidRPr="009602A0">
                          <w:rPr>
                            <w:rFonts w:ascii="Arial Narrow" w:hAnsi="Arial Narrow"/>
                            <w:b/>
                            <w:bCs/>
                            <w:sz w:val="16"/>
                            <w:szCs w:val="16"/>
                          </w:rPr>
                          <w:t>LA OFERTA ECONOMICA</w:t>
                        </w:r>
                      </w:smartTag>
                    </w:p>
                  </w:txbxContent>
                </v:textbox>
              </v:rect>
            </w:pict>
          </mc:Fallback>
        </mc:AlternateContent>
      </w:r>
    </w:p>
    <w:sectPr w:rsidR="007803E1" w:rsidRPr="00BB2006">
      <w:pgSz w:w="16838" w:h="11906" w:orient="landscape" w:code="9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3E1" w:rsidRDefault="007803E1" w:rsidP="002227E8">
      <w:pPr>
        <w:spacing w:after="0" w:line="240" w:lineRule="auto"/>
      </w:pPr>
      <w:r>
        <w:separator/>
      </w:r>
    </w:p>
  </w:endnote>
  <w:endnote w:type="continuationSeparator" w:id="0">
    <w:p w:rsidR="007803E1" w:rsidRDefault="007803E1" w:rsidP="00222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3E1" w:rsidRDefault="007803E1" w:rsidP="000D3B0F">
    <w:pPr>
      <w:pStyle w:val="Piedepgina"/>
      <w:jc w:val="center"/>
    </w:pPr>
    <w:r>
      <w:t xml:space="preserve">                                            </w:t>
    </w:r>
    <w:r w:rsidR="00E82ACF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22.15pt;height:39.2pt">
          <v:imagedata r:id="rId1" o:title="Gerencia - Vinilo Trazado-2 RECORTADO"/>
        </v:shape>
      </w:pict>
    </w:r>
    <w:r>
      <w:t xml:space="preserve">                                  </w:t>
    </w:r>
    <w:r w:rsidRPr="003319A0">
      <w:rPr>
        <w:rFonts w:ascii="Verdana" w:hAnsi="Verdana"/>
        <w:sz w:val="16"/>
        <w:szCs w:val="16"/>
      </w:rPr>
      <w:t xml:space="preserve">Página </w:t>
    </w:r>
    <w:r w:rsidRPr="003319A0">
      <w:rPr>
        <w:rFonts w:ascii="Verdana" w:hAnsi="Verdana"/>
        <w:sz w:val="16"/>
        <w:szCs w:val="16"/>
      </w:rPr>
      <w:fldChar w:fldCharType="begin"/>
    </w:r>
    <w:r w:rsidRPr="003319A0">
      <w:rPr>
        <w:rFonts w:ascii="Verdana" w:hAnsi="Verdana"/>
        <w:sz w:val="16"/>
        <w:szCs w:val="16"/>
      </w:rPr>
      <w:instrText xml:space="preserve"> PAGE </w:instrText>
    </w:r>
    <w:r w:rsidRPr="003319A0">
      <w:rPr>
        <w:rFonts w:ascii="Verdana" w:hAnsi="Verdana"/>
        <w:sz w:val="16"/>
        <w:szCs w:val="16"/>
      </w:rPr>
      <w:fldChar w:fldCharType="separate"/>
    </w:r>
    <w:r w:rsidR="00E82ACF">
      <w:rPr>
        <w:rFonts w:ascii="Verdana" w:hAnsi="Verdana"/>
        <w:noProof/>
        <w:sz w:val="16"/>
        <w:szCs w:val="16"/>
      </w:rPr>
      <w:t>1</w:t>
    </w:r>
    <w:r w:rsidRPr="003319A0">
      <w:rPr>
        <w:rFonts w:ascii="Verdana" w:hAnsi="Verdana"/>
        <w:sz w:val="16"/>
        <w:szCs w:val="16"/>
      </w:rPr>
      <w:fldChar w:fldCharType="end"/>
    </w:r>
    <w:r w:rsidRPr="003319A0">
      <w:rPr>
        <w:rFonts w:ascii="Verdana" w:hAnsi="Verdana"/>
        <w:sz w:val="16"/>
        <w:szCs w:val="16"/>
      </w:rPr>
      <w:t xml:space="preserve"> de </w:t>
    </w:r>
    <w:r w:rsidRPr="003319A0">
      <w:rPr>
        <w:rFonts w:ascii="Verdana" w:hAnsi="Verdana"/>
        <w:sz w:val="16"/>
        <w:szCs w:val="16"/>
      </w:rPr>
      <w:fldChar w:fldCharType="begin"/>
    </w:r>
    <w:r w:rsidRPr="003319A0">
      <w:rPr>
        <w:rFonts w:ascii="Verdana" w:hAnsi="Verdana"/>
        <w:sz w:val="16"/>
        <w:szCs w:val="16"/>
      </w:rPr>
      <w:instrText xml:space="preserve"> NUMPAGES </w:instrText>
    </w:r>
    <w:r w:rsidRPr="003319A0">
      <w:rPr>
        <w:rFonts w:ascii="Verdana" w:hAnsi="Verdana"/>
        <w:sz w:val="16"/>
        <w:szCs w:val="16"/>
      </w:rPr>
      <w:fldChar w:fldCharType="separate"/>
    </w:r>
    <w:r w:rsidR="00E82ACF">
      <w:rPr>
        <w:rFonts w:ascii="Verdana" w:hAnsi="Verdana"/>
        <w:noProof/>
        <w:sz w:val="16"/>
        <w:szCs w:val="16"/>
      </w:rPr>
      <w:t>7</w:t>
    </w:r>
    <w:r w:rsidRPr="003319A0">
      <w:rPr>
        <w:rFonts w:ascii="Verdana" w:hAnsi="Verdana"/>
        <w:sz w:val="16"/>
        <w:szCs w:val="16"/>
      </w:rPr>
      <w:fldChar w:fldCharType="end"/>
    </w:r>
  </w:p>
  <w:p w:rsidR="007803E1" w:rsidRDefault="007803E1" w:rsidP="000D3B0F">
    <w:pPr>
      <w:jc w:val="center"/>
      <w:rPr>
        <w:rFonts w:ascii="Verdana" w:hAnsi="Verdana" w:cs="Arial"/>
        <w:color w:val="808080"/>
        <w:sz w:val="12"/>
      </w:rPr>
    </w:pPr>
    <w:r>
      <w:rPr>
        <w:rFonts w:ascii="Verdana" w:hAnsi="Verdana" w:cs="Arial"/>
        <w:color w:val="808080"/>
        <w:sz w:val="12"/>
      </w:rPr>
      <w:t xml:space="preserve">Avda. de </w:t>
    </w:r>
    <w:smartTag w:uri="urn:schemas-microsoft-com:office:smarttags" w:element="PersonName">
      <w:smartTagPr>
        <w:attr w:name="ProductID" w:val="la Feria"/>
      </w:smartTagPr>
      <w:r>
        <w:rPr>
          <w:rFonts w:ascii="Verdana" w:hAnsi="Verdana" w:cs="Arial"/>
          <w:color w:val="808080"/>
          <w:sz w:val="12"/>
        </w:rPr>
        <w:t>la Feria</w:t>
      </w:r>
    </w:smartTag>
    <w:r>
      <w:rPr>
        <w:rFonts w:ascii="Verdana" w:hAnsi="Verdana" w:cs="Arial"/>
        <w:color w:val="808080"/>
        <w:sz w:val="12"/>
      </w:rPr>
      <w:t xml:space="preserve"> s/n. 30510 YECLA (Murcia)</w:t>
    </w:r>
  </w:p>
  <w:p w:rsidR="007803E1" w:rsidRDefault="007803E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3E1" w:rsidRDefault="007803E1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7803E1" w:rsidRDefault="007803E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3E1" w:rsidRDefault="007803E1" w:rsidP="002227E8">
      <w:pPr>
        <w:spacing w:after="0" w:line="240" w:lineRule="auto"/>
      </w:pPr>
      <w:r>
        <w:separator/>
      </w:r>
    </w:p>
  </w:footnote>
  <w:footnote w:type="continuationSeparator" w:id="0">
    <w:p w:rsidR="007803E1" w:rsidRDefault="007803E1" w:rsidP="00222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80" w:type="dxa"/>
      <w:tblInd w:w="-75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42"/>
      <w:gridCol w:w="7589"/>
      <w:gridCol w:w="1649"/>
    </w:tblGrid>
    <w:tr w:rsidR="007803E1">
      <w:trPr>
        <w:cantSplit/>
        <w:trHeight w:val="1060"/>
      </w:trPr>
      <w:tc>
        <w:tcPr>
          <w:tcW w:w="742" w:type="dxa"/>
        </w:tcPr>
        <w:p w:rsidR="007803E1" w:rsidRDefault="00E82ACF" w:rsidP="000D3B0F">
          <w:pPr>
            <w:pStyle w:val="Encabezado"/>
          </w:pPr>
          <w:r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position:absolute;margin-left:1.55pt;margin-top:-.55pt;width:40.9pt;height:60.25pt;z-index:251660288">
                <v:imagedata r:id="rId1" o:title=""/>
              </v:shape>
            </w:pict>
          </w:r>
        </w:p>
      </w:tc>
      <w:tc>
        <w:tcPr>
          <w:tcW w:w="7589" w:type="dxa"/>
          <w:vAlign w:val="center"/>
        </w:tcPr>
        <w:p w:rsidR="007803E1" w:rsidRDefault="00E82ACF" w:rsidP="000D3B0F">
          <w:pPr>
            <w:pStyle w:val="Encabezado"/>
          </w:pPr>
          <w:r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49" type="#_x0000_t202" style="position:absolute;margin-left:-1.1pt;margin-top:16.45pt;width:126pt;height:54pt;z-index:251659264;mso-position-horizontal-relative:text;mso-position-vertical-relative:text" stroked="f">
                <v:textbox style="mso-next-textbox:#_x0000_s2049">
                  <w:txbxContent>
                    <w:p w:rsidR="007803E1" w:rsidRDefault="007803E1" w:rsidP="000D3B0F">
                      <w:pPr>
                        <w:pStyle w:val="Ttulo5"/>
                        <w:rPr>
                          <w:b w:val="0"/>
                          <w:bCs w:val="0"/>
                        </w:rPr>
                      </w:pPr>
                      <w:r>
                        <w:t>REREGION DE MURCIA</w:t>
                      </w:r>
                    </w:p>
                    <w:p w:rsidR="007803E1" w:rsidRDefault="007803E1" w:rsidP="000D3B0F">
                      <w:pPr>
                        <w:rPr>
                          <w:rFonts w:ascii="Verdana" w:hAnsi="Verdana"/>
                          <w:sz w:val="16"/>
                        </w:rPr>
                      </w:pPr>
                      <w:r>
                        <w:rPr>
                          <w:rFonts w:ascii="Verdana" w:hAnsi="Verdana"/>
                          <w:sz w:val="16"/>
                        </w:rPr>
                        <w:t>Consejería de Sanidad.</w:t>
                      </w:r>
                    </w:p>
                  </w:txbxContent>
                </v:textbox>
              </v:shape>
            </w:pict>
          </w:r>
        </w:p>
      </w:tc>
      <w:tc>
        <w:tcPr>
          <w:tcW w:w="1649" w:type="dxa"/>
        </w:tcPr>
        <w:p w:rsidR="007803E1" w:rsidRDefault="00E82ACF" w:rsidP="000D3B0F">
          <w:pPr>
            <w:pStyle w:val="Encabezado"/>
            <w:jc w:val="right"/>
          </w:pPr>
          <w:r>
            <w:pict>
              <v:shape id="_x0000_i1025" type="#_x0000_t75" style="width:74.75pt;height:49.2pt">
                <v:imagedata r:id="rId2" o:title="SMS"/>
              </v:shape>
            </w:pict>
          </w:r>
        </w:p>
      </w:tc>
    </w:tr>
  </w:tbl>
  <w:p w:rsidR="007803E1" w:rsidRDefault="007803E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979DF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3141473"/>
    <w:multiLevelType w:val="hybridMultilevel"/>
    <w:tmpl w:val="84AE79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3C5F80"/>
    <w:multiLevelType w:val="hybridMultilevel"/>
    <w:tmpl w:val="3F3661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D37242"/>
    <w:multiLevelType w:val="hybridMultilevel"/>
    <w:tmpl w:val="20EC62F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0E07374"/>
    <w:multiLevelType w:val="hybridMultilevel"/>
    <w:tmpl w:val="140EA0B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5D0358"/>
    <w:multiLevelType w:val="hybridMultilevel"/>
    <w:tmpl w:val="D2407A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84060E"/>
    <w:multiLevelType w:val="hybridMultilevel"/>
    <w:tmpl w:val="EEF49670"/>
    <w:lvl w:ilvl="0" w:tplc="1F86A6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1B4B66"/>
    <w:multiLevelType w:val="hybridMultilevel"/>
    <w:tmpl w:val="7B328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A93498"/>
    <w:multiLevelType w:val="hybridMultilevel"/>
    <w:tmpl w:val="F8C074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732981"/>
    <w:multiLevelType w:val="hybridMultilevel"/>
    <w:tmpl w:val="F9C23F42"/>
    <w:lvl w:ilvl="0" w:tplc="9B020C3E">
      <w:start w:val="4"/>
      <w:numFmt w:val="decimal"/>
      <w:lvlText w:val="%1"/>
      <w:lvlJc w:val="left"/>
      <w:pPr>
        <w:ind w:left="720" w:hanging="360"/>
      </w:pPr>
      <w:rPr>
        <w:rFonts w:ascii="Calibri" w:eastAsia="Calibri" w:hAnsi="Calibri" w:cs="Calibri" w:hint="default"/>
        <w:color w:val="00000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8E663F"/>
    <w:multiLevelType w:val="hybridMultilevel"/>
    <w:tmpl w:val="81564CF0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D4C150A"/>
    <w:multiLevelType w:val="hybridMultilevel"/>
    <w:tmpl w:val="8FD8F8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7B1E3C"/>
    <w:multiLevelType w:val="hybridMultilevel"/>
    <w:tmpl w:val="3A08AA40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5AF81ADE"/>
    <w:multiLevelType w:val="hybridMultilevel"/>
    <w:tmpl w:val="35AEBCC0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1874A1"/>
    <w:multiLevelType w:val="hybridMultilevel"/>
    <w:tmpl w:val="440C06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2A42F9"/>
    <w:multiLevelType w:val="hybridMultilevel"/>
    <w:tmpl w:val="9AFC378A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9B60C1"/>
    <w:multiLevelType w:val="hybridMultilevel"/>
    <w:tmpl w:val="2F66C19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AD1128"/>
    <w:multiLevelType w:val="hybridMultilevel"/>
    <w:tmpl w:val="C2AE3C4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40E0800"/>
    <w:multiLevelType w:val="singleLevel"/>
    <w:tmpl w:val="91BEAC3A"/>
    <w:lvl w:ilvl="0">
      <w:start w:val="40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77693C76"/>
    <w:multiLevelType w:val="hybridMultilevel"/>
    <w:tmpl w:val="C1B25C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0104E3"/>
    <w:multiLevelType w:val="hybridMultilevel"/>
    <w:tmpl w:val="05481DA6"/>
    <w:lvl w:ilvl="0" w:tplc="F9607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B0067C0A">
      <w:numFmt w:val="bullet"/>
      <w:lvlText w:val=""/>
      <w:lvlJc w:val="left"/>
      <w:pPr>
        <w:ind w:left="1080" w:hanging="360"/>
      </w:pPr>
      <w:rPr>
        <w:rFonts w:ascii="Symbol" w:eastAsia="Times New Roman" w:hAnsi="Symbol" w:cstheme="minorHAnsi" w:hint="default"/>
        <w:color w:val="000000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0"/>
  </w:num>
  <w:num w:numId="3">
    <w:abstractNumId w:val="11"/>
  </w:num>
  <w:num w:numId="4">
    <w:abstractNumId w:val="15"/>
  </w:num>
  <w:num w:numId="5">
    <w:abstractNumId w:val="8"/>
  </w:num>
  <w:num w:numId="6">
    <w:abstractNumId w:val="1"/>
  </w:num>
  <w:num w:numId="7">
    <w:abstractNumId w:val="14"/>
  </w:num>
  <w:num w:numId="8">
    <w:abstractNumId w:val="13"/>
  </w:num>
  <w:num w:numId="9">
    <w:abstractNumId w:val="0"/>
  </w:num>
  <w:num w:numId="10">
    <w:abstractNumId w:val="6"/>
  </w:num>
  <w:num w:numId="11">
    <w:abstractNumId w:val="3"/>
  </w:num>
  <w:num w:numId="12">
    <w:abstractNumId w:val="10"/>
  </w:num>
  <w:num w:numId="13">
    <w:abstractNumId w:val="9"/>
  </w:num>
  <w:num w:numId="14">
    <w:abstractNumId w:val="16"/>
  </w:num>
  <w:num w:numId="15">
    <w:abstractNumId w:val="4"/>
  </w:num>
  <w:num w:numId="16">
    <w:abstractNumId w:val="5"/>
  </w:num>
  <w:num w:numId="17">
    <w:abstractNumId w:val="12"/>
  </w:num>
  <w:num w:numId="18">
    <w:abstractNumId w:val="17"/>
  </w:num>
  <w:num w:numId="19">
    <w:abstractNumId w:val="18"/>
  </w:num>
  <w:num w:numId="20">
    <w:abstractNumId w:val="19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7E8"/>
    <w:rsid w:val="00063256"/>
    <w:rsid w:val="0008221A"/>
    <w:rsid w:val="000C3760"/>
    <w:rsid w:val="000D3B0F"/>
    <w:rsid w:val="00121855"/>
    <w:rsid w:val="001E23BC"/>
    <w:rsid w:val="001F3DAA"/>
    <w:rsid w:val="002227E8"/>
    <w:rsid w:val="00292423"/>
    <w:rsid w:val="002C0760"/>
    <w:rsid w:val="00411ABD"/>
    <w:rsid w:val="004A349D"/>
    <w:rsid w:val="00726CD4"/>
    <w:rsid w:val="007803E1"/>
    <w:rsid w:val="00795E0D"/>
    <w:rsid w:val="007E3AC2"/>
    <w:rsid w:val="007F3D6A"/>
    <w:rsid w:val="00937DD3"/>
    <w:rsid w:val="00BB2006"/>
    <w:rsid w:val="00CA6E6F"/>
    <w:rsid w:val="00E82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7E8"/>
    <w:pPr>
      <w:spacing w:after="160" w:line="259" w:lineRule="auto"/>
    </w:pPr>
    <w:rPr>
      <w:rFonts w:ascii="Calibri" w:eastAsia="Calibri" w:hAnsi="Calibri" w:cs="Calibri"/>
      <w:color w:val="000000"/>
      <w:lang w:val="es-ES_tradnl" w:eastAsia="es-ES_tradnl"/>
    </w:rPr>
  </w:style>
  <w:style w:type="paragraph" w:styleId="Ttulo5">
    <w:name w:val="heading 5"/>
    <w:basedOn w:val="Normal"/>
    <w:next w:val="Normal"/>
    <w:link w:val="Ttulo5Car"/>
    <w:qFormat/>
    <w:rsid w:val="002227E8"/>
    <w:pPr>
      <w:keepNext/>
      <w:spacing w:after="0" w:line="240" w:lineRule="auto"/>
      <w:ind w:left="-284"/>
      <w:outlineLvl w:val="4"/>
    </w:pPr>
    <w:rPr>
      <w:rFonts w:ascii="Arial" w:eastAsia="Times New Roman" w:hAnsi="Arial" w:cs="Arial"/>
      <w:b/>
      <w:bCs/>
      <w:color w:val="auto"/>
      <w:sz w:val="20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227E8"/>
    <w:pPr>
      <w:ind w:left="720"/>
      <w:contextualSpacing/>
    </w:pPr>
  </w:style>
  <w:style w:type="table" w:styleId="Tablaconcuadrcula">
    <w:name w:val="Table Grid"/>
    <w:basedOn w:val="Tablanormal"/>
    <w:uiPriority w:val="59"/>
    <w:rsid w:val="002227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227E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2227E8"/>
    <w:rPr>
      <w:rFonts w:ascii="Arial" w:eastAsia="Times New Roman" w:hAnsi="Arial" w:cs="Arial"/>
      <w:b/>
      <w:bCs/>
      <w:sz w:val="20"/>
      <w:szCs w:val="24"/>
      <w:lang w:eastAsia="es-ES"/>
    </w:rPr>
  </w:style>
  <w:style w:type="paragraph" w:styleId="Textoindependiente2">
    <w:name w:val="Body Text 2"/>
    <w:basedOn w:val="Normal"/>
    <w:link w:val="Textoindependiente2Car"/>
    <w:rsid w:val="002227E8"/>
    <w:pPr>
      <w:spacing w:after="120" w:line="480" w:lineRule="auto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2227E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rsid w:val="002227E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2227E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2227E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2227E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227E8"/>
    <w:p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227E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2227E8"/>
    <w:pPr>
      <w:spacing w:after="0" w:line="240" w:lineRule="auto"/>
      <w:jc w:val="center"/>
    </w:pPr>
    <w:rPr>
      <w:rFonts w:ascii="Arial" w:eastAsia="Times New Roman" w:hAnsi="Arial" w:cs="Times New Roman"/>
      <w:b/>
      <w:color w:val="auto"/>
      <w:sz w:val="28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2227E8"/>
    <w:rPr>
      <w:rFonts w:ascii="Arial" w:eastAsia="Times New Roman" w:hAnsi="Arial" w:cs="Times New Roman"/>
      <w:b/>
      <w:sz w:val="28"/>
      <w:szCs w:val="20"/>
      <w:lang w:eastAsia="es-ES"/>
    </w:rPr>
  </w:style>
  <w:style w:type="character" w:styleId="Nmerodepgina">
    <w:name w:val="page number"/>
    <w:basedOn w:val="Fuentedeprrafopredeter"/>
    <w:rsid w:val="002227E8"/>
  </w:style>
  <w:style w:type="paragraph" w:styleId="NormalWeb">
    <w:name w:val="Normal (Web)"/>
    <w:basedOn w:val="Normal"/>
    <w:uiPriority w:val="99"/>
    <w:rsid w:val="002227E8"/>
    <w:pPr>
      <w:spacing w:before="100" w:beforeAutospacing="1" w:after="96" w:line="240" w:lineRule="auto"/>
      <w:ind w:left="240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0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0760"/>
    <w:rPr>
      <w:rFonts w:ascii="Tahoma" w:eastAsia="Calibri" w:hAnsi="Tahoma" w:cs="Tahoma"/>
      <w:color w:val="000000"/>
      <w:sz w:val="16"/>
      <w:szCs w:val="16"/>
      <w:lang w:val="es-ES_tradnl"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7E8"/>
    <w:pPr>
      <w:spacing w:after="160" w:line="259" w:lineRule="auto"/>
    </w:pPr>
    <w:rPr>
      <w:rFonts w:ascii="Calibri" w:eastAsia="Calibri" w:hAnsi="Calibri" w:cs="Calibri"/>
      <w:color w:val="000000"/>
      <w:lang w:val="es-ES_tradnl" w:eastAsia="es-ES_tradnl"/>
    </w:rPr>
  </w:style>
  <w:style w:type="paragraph" w:styleId="Ttulo5">
    <w:name w:val="heading 5"/>
    <w:basedOn w:val="Normal"/>
    <w:next w:val="Normal"/>
    <w:link w:val="Ttulo5Car"/>
    <w:qFormat/>
    <w:rsid w:val="002227E8"/>
    <w:pPr>
      <w:keepNext/>
      <w:spacing w:after="0" w:line="240" w:lineRule="auto"/>
      <w:ind w:left="-284"/>
      <w:outlineLvl w:val="4"/>
    </w:pPr>
    <w:rPr>
      <w:rFonts w:ascii="Arial" w:eastAsia="Times New Roman" w:hAnsi="Arial" w:cs="Arial"/>
      <w:b/>
      <w:bCs/>
      <w:color w:val="auto"/>
      <w:sz w:val="20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227E8"/>
    <w:pPr>
      <w:ind w:left="720"/>
      <w:contextualSpacing/>
    </w:pPr>
  </w:style>
  <w:style w:type="table" w:styleId="Tablaconcuadrcula">
    <w:name w:val="Table Grid"/>
    <w:basedOn w:val="Tablanormal"/>
    <w:uiPriority w:val="59"/>
    <w:rsid w:val="002227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227E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2227E8"/>
    <w:rPr>
      <w:rFonts w:ascii="Arial" w:eastAsia="Times New Roman" w:hAnsi="Arial" w:cs="Arial"/>
      <w:b/>
      <w:bCs/>
      <w:sz w:val="20"/>
      <w:szCs w:val="24"/>
      <w:lang w:eastAsia="es-ES"/>
    </w:rPr>
  </w:style>
  <w:style w:type="paragraph" w:styleId="Textoindependiente2">
    <w:name w:val="Body Text 2"/>
    <w:basedOn w:val="Normal"/>
    <w:link w:val="Textoindependiente2Car"/>
    <w:rsid w:val="002227E8"/>
    <w:pPr>
      <w:spacing w:after="120" w:line="480" w:lineRule="auto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2227E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rsid w:val="002227E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2227E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2227E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2227E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227E8"/>
    <w:p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227E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2227E8"/>
    <w:pPr>
      <w:spacing w:after="0" w:line="240" w:lineRule="auto"/>
      <w:jc w:val="center"/>
    </w:pPr>
    <w:rPr>
      <w:rFonts w:ascii="Arial" w:eastAsia="Times New Roman" w:hAnsi="Arial" w:cs="Times New Roman"/>
      <w:b/>
      <w:color w:val="auto"/>
      <w:sz w:val="28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2227E8"/>
    <w:rPr>
      <w:rFonts w:ascii="Arial" w:eastAsia="Times New Roman" w:hAnsi="Arial" w:cs="Times New Roman"/>
      <w:b/>
      <w:sz w:val="28"/>
      <w:szCs w:val="20"/>
      <w:lang w:eastAsia="es-ES"/>
    </w:rPr>
  </w:style>
  <w:style w:type="character" w:styleId="Nmerodepgina">
    <w:name w:val="page number"/>
    <w:basedOn w:val="Fuentedeprrafopredeter"/>
    <w:rsid w:val="002227E8"/>
  </w:style>
  <w:style w:type="paragraph" w:styleId="NormalWeb">
    <w:name w:val="Normal (Web)"/>
    <w:basedOn w:val="Normal"/>
    <w:uiPriority w:val="99"/>
    <w:rsid w:val="002227E8"/>
    <w:pPr>
      <w:spacing w:before="100" w:beforeAutospacing="1" w:after="96" w:line="240" w:lineRule="auto"/>
      <w:ind w:left="240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0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0760"/>
    <w:rPr>
      <w:rFonts w:ascii="Tahoma" w:eastAsia="Calibri" w:hAnsi="Tahoma" w:cs="Tahoma"/>
      <w:color w:val="000000"/>
      <w:sz w:val="16"/>
      <w:szCs w:val="16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5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29964-4C41-474E-BC6A-C5BFF9663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1156</Words>
  <Characters>6363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Servicio Murciano de Salud</Company>
  <LinksUpToDate>false</LinksUpToDate>
  <CharactersWithSpaces>7504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Guirado Guirado</dc:creator>
  <cp:lastModifiedBy>Francisco Guirado Guirado</cp:lastModifiedBy>
  <cp:revision>10</cp:revision>
  <cp:lastPrinted>2017-12-20T09:44:00Z</cp:lastPrinted>
  <dcterms:created xsi:type="dcterms:W3CDTF">2017-12-19T12:57:00Z</dcterms:created>
  <dcterms:modified xsi:type="dcterms:W3CDTF">2017-12-20T09:45:00Z</dcterms:modified>
</cp:coreProperties>
</file>